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E71D" w14:textId="77777777" w:rsidR="00475BEF" w:rsidRPr="006140B9" w:rsidRDefault="00475BEF" w:rsidP="00614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40B9">
        <w:rPr>
          <w:rFonts w:ascii="Times New Roman" w:hAnsi="Times New Roman"/>
          <w:b/>
          <w:sz w:val="28"/>
          <w:szCs w:val="28"/>
        </w:rPr>
        <w:t>Дополнительная общеразвивающая</w:t>
      </w:r>
      <w:r w:rsidRPr="006140B9">
        <w:rPr>
          <w:rFonts w:ascii="Times New Roman" w:hAnsi="Times New Roman"/>
          <w:b/>
          <w:sz w:val="28"/>
          <w:szCs w:val="28"/>
        </w:rPr>
        <w:br/>
        <w:t>программа</w:t>
      </w:r>
    </w:p>
    <w:p w14:paraId="5EB92C5C" w14:textId="77777777" w:rsidR="00475BEF" w:rsidRPr="006140B9" w:rsidRDefault="00475BEF" w:rsidP="00614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40B9">
        <w:rPr>
          <w:rFonts w:ascii="Times New Roman" w:hAnsi="Times New Roman"/>
          <w:b/>
          <w:sz w:val="28"/>
          <w:szCs w:val="28"/>
        </w:rPr>
        <w:t xml:space="preserve"> историко-краеведческой направленности</w:t>
      </w:r>
      <w:r w:rsidRPr="006140B9">
        <w:rPr>
          <w:rFonts w:ascii="Times New Roman" w:hAnsi="Times New Roman"/>
          <w:b/>
          <w:sz w:val="28"/>
          <w:szCs w:val="28"/>
        </w:rPr>
        <w:br/>
        <w:t>«Моя малая родина»</w:t>
      </w:r>
    </w:p>
    <w:p w14:paraId="517F3761" w14:textId="2D3983FF" w:rsidR="003E31B3" w:rsidRPr="006140B9" w:rsidRDefault="003E31B3" w:rsidP="00614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40B9">
        <w:rPr>
          <w:rFonts w:ascii="Times New Roman" w:hAnsi="Times New Roman"/>
          <w:b/>
          <w:sz w:val="28"/>
          <w:szCs w:val="28"/>
        </w:rPr>
        <w:t>(аннотация)</w:t>
      </w:r>
    </w:p>
    <w:p w14:paraId="1289A994" w14:textId="77777777" w:rsidR="006140B9" w:rsidRPr="006140B9" w:rsidRDefault="006140B9" w:rsidP="00614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7C7708" w14:textId="77777777" w:rsidR="00475BEF" w:rsidRDefault="00475BEF" w:rsidP="00475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7A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Направленность. </w:t>
      </w:r>
      <w:r w:rsidRPr="00F157A2">
        <w:rPr>
          <w:rFonts w:ascii="Times New Roman" w:eastAsia="Times New Roman" w:hAnsi="Times New Roman"/>
          <w:sz w:val="24"/>
          <w:szCs w:val="24"/>
          <w:lang w:eastAsia="ru-RU"/>
        </w:rPr>
        <w:t>Программа «Моя малая родина» имеет историко- краеведческую направленность, ориентирована на развитие патриотизма, интереса к родной культуре, наследию своей семьи, своей малой родины.</w:t>
      </w:r>
    </w:p>
    <w:p w14:paraId="79EF3755" w14:textId="77777777" w:rsidR="00475BEF" w:rsidRDefault="00475BEF" w:rsidP="00475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AB861" w14:textId="77777777" w:rsidR="00475BEF" w:rsidRPr="00D91678" w:rsidRDefault="00475BEF" w:rsidP="00475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04EDC" w14:textId="77777777" w:rsidR="00475BEF" w:rsidRPr="00F157A2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7A2">
        <w:rPr>
          <w:rFonts w:ascii="Times New Roman" w:hAnsi="Times New Roman"/>
          <w:b/>
          <w:sz w:val="24"/>
          <w:szCs w:val="24"/>
          <w:lang w:eastAsia="ar-SA"/>
        </w:rPr>
        <w:t xml:space="preserve">Новизна  </w:t>
      </w:r>
      <w:r w:rsidRPr="00F157A2">
        <w:rPr>
          <w:rFonts w:ascii="Times New Roman" w:hAnsi="Times New Roman"/>
          <w:sz w:val="24"/>
          <w:szCs w:val="24"/>
        </w:rPr>
        <w:t>образовательной программы состоит в том, что учебно-воспитательный процесс осуществляется через различные направления работы: всестороннее изучение истории родного края, исследование его истории и хозяйства, населения, культуры и быта, накопление знаний об истории родного края, которые переплетаются, дополняются друг в друге, взаимно отражаются, что способствует формированию патриотических качеств у воспитанников.</w:t>
      </w:r>
    </w:p>
    <w:p w14:paraId="6C0E1DCB" w14:textId="77777777" w:rsidR="00475BEF" w:rsidRDefault="00475BEF" w:rsidP="00475BEF">
      <w:pPr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 w:rsidRPr="00F157A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</w:t>
      </w:r>
    </w:p>
    <w:p w14:paraId="7499E6B6" w14:textId="77777777" w:rsidR="00475BEF" w:rsidRPr="00196204" w:rsidRDefault="00475BEF" w:rsidP="00475BEF">
      <w:pPr>
        <w:jc w:val="both"/>
        <w:rPr>
          <w:rFonts w:ascii="Times New Roman" w:hAnsi="Times New Roman"/>
          <w:sz w:val="24"/>
          <w:szCs w:val="24"/>
        </w:rPr>
      </w:pPr>
      <w:r w:rsidRPr="00F157A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 xml:space="preserve">Актуальность </w:t>
      </w:r>
      <w:r w:rsidRPr="00F157A2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и практическая значимость занятий краеведением неоспорима.</w:t>
      </w:r>
      <w:r w:rsidRPr="00F157A2">
        <w:rPr>
          <w:rFonts w:ascii="Times New Roman" w:hAnsi="Times New Roman"/>
          <w:sz w:val="24"/>
          <w:szCs w:val="24"/>
        </w:rPr>
        <w:t xml:space="preserve"> Она обусловлена требованиями современного общества, </w:t>
      </w:r>
      <w:r w:rsidRPr="00196204">
        <w:rPr>
          <w:rFonts w:ascii="Times New Roman" w:hAnsi="Times New Roman"/>
          <w:sz w:val="24"/>
          <w:szCs w:val="24"/>
        </w:rPr>
        <w:t>его становятся неотъемлемыми качествами и частью профессиональных требований в любой сфере деятельности.</w:t>
      </w:r>
    </w:p>
    <w:p w14:paraId="7037B8BD" w14:textId="77777777" w:rsidR="00475BEF" w:rsidRPr="00196204" w:rsidRDefault="00475BEF" w:rsidP="00475BEF">
      <w:pPr>
        <w:pStyle w:val="c4"/>
        <w:spacing w:before="0" w:beforeAutospacing="0" w:after="0" w:afterAutospacing="0"/>
        <w:ind w:left="24" w:right="80" w:hanging="24"/>
        <w:jc w:val="both"/>
        <w:rPr>
          <w:color w:val="000000"/>
        </w:rPr>
      </w:pPr>
      <w:r w:rsidRPr="00196204">
        <w:rPr>
          <w:rStyle w:val="c0"/>
          <w:b/>
          <w:bCs/>
          <w:color w:val="000000"/>
        </w:rPr>
        <w:t xml:space="preserve">Цель </w:t>
      </w:r>
      <w:proofErr w:type="gramStart"/>
      <w:r w:rsidRPr="00196204">
        <w:rPr>
          <w:rStyle w:val="c0"/>
          <w:b/>
          <w:bCs/>
          <w:color w:val="000000"/>
        </w:rPr>
        <w:t>программы</w:t>
      </w:r>
      <w:r w:rsidRPr="00196204">
        <w:rPr>
          <w:rStyle w:val="c0"/>
          <w:color w:val="000000"/>
          <w:u w:val="single"/>
        </w:rPr>
        <w:t>:</w:t>
      </w:r>
      <w:r w:rsidRPr="00196204">
        <w:rPr>
          <w:rStyle w:val="c0"/>
          <w:color w:val="000000"/>
        </w:rPr>
        <w:t>  способствовать</w:t>
      </w:r>
      <w:proofErr w:type="gramEnd"/>
      <w:r w:rsidRPr="00196204">
        <w:rPr>
          <w:rStyle w:val="c0"/>
          <w:color w:val="000000"/>
        </w:rPr>
        <w:t xml:space="preserve"> процессу познания в области культуры,</w:t>
      </w:r>
      <w:r w:rsidRPr="00196204">
        <w:rPr>
          <w:rStyle w:val="c2"/>
          <w:color w:val="000000"/>
        </w:rPr>
        <w:t> </w:t>
      </w:r>
      <w:r w:rsidRPr="00196204">
        <w:rPr>
          <w:rStyle w:val="c0"/>
          <w:color w:val="000000"/>
        </w:rPr>
        <w:t>исторического прошлого нашего края, созданию у школьников начального представления о доступных восприятию периодах исторического процесса, культурно-исторического развития своего города.</w:t>
      </w:r>
    </w:p>
    <w:p w14:paraId="24B71EBA" w14:textId="77777777" w:rsidR="00475BEF" w:rsidRPr="00196204" w:rsidRDefault="00475BEF" w:rsidP="00475BEF">
      <w:pPr>
        <w:pStyle w:val="c4"/>
        <w:spacing w:before="0" w:beforeAutospacing="0" w:after="0" w:afterAutospacing="0"/>
        <w:ind w:left="24" w:right="58" w:hanging="24"/>
        <w:jc w:val="both"/>
        <w:rPr>
          <w:rStyle w:val="c0"/>
          <w:b/>
          <w:bCs/>
          <w:color w:val="000000"/>
          <w:u w:val="single"/>
        </w:rPr>
      </w:pPr>
    </w:p>
    <w:p w14:paraId="202286FC" w14:textId="77777777" w:rsidR="00475BEF" w:rsidRPr="00196204" w:rsidRDefault="00475BEF" w:rsidP="00475BEF">
      <w:pPr>
        <w:pStyle w:val="c4"/>
        <w:spacing w:before="0" w:beforeAutospacing="0" w:after="0" w:afterAutospacing="0"/>
        <w:ind w:left="24" w:right="58" w:hanging="24"/>
        <w:jc w:val="both"/>
        <w:rPr>
          <w:rStyle w:val="c0"/>
          <w:color w:val="000000"/>
        </w:rPr>
      </w:pPr>
      <w:r w:rsidRPr="00196204">
        <w:rPr>
          <w:rStyle w:val="c0"/>
          <w:b/>
          <w:bCs/>
          <w:color w:val="000000"/>
        </w:rPr>
        <w:t>Задачи</w:t>
      </w:r>
      <w:r w:rsidRPr="00196204">
        <w:rPr>
          <w:rStyle w:val="c0"/>
          <w:color w:val="000000"/>
        </w:rPr>
        <w:t>:</w:t>
      </w:r>
    </w:p>
    <w:p w14:paraId="67A13AF9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6204">
        <w:rPr>
          <w:rFonts w:ascii="Times New Roman" w:hAnsi="Times New Roman"/>
          <w:i/>
          <w:sz w:val="24"/>
          <w:szCs w:val="24"/>
          <w:u w:val="single"/>
        </w:rPr>
        <w:t xml:space="preserve">1. Образовательные задачи: </w:t>
      </w:r>
    </w:p>
    <w:p w14:paraId="2F6062F6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научить понимать пользу и значение изучения краеведения;</w:t>
      </w:r>
    </w:p>
    <w:p w14:paraId="1FC13E8D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научить основам краеведения;</w:t>
      </w:r>
    </w:p>
    <w:p w14:paraId="53897021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совершенствовать речь, умение обмена информации, находить объяснение исторических явлений;</w:t>
      </w:r>
    </w:p>
    <w:p w14:paraId="5A9F71B6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научить практическим умениям, навыкам, использованным краеведческого материала в жизни;</w:t>
      </w:r>
    </w:p>
    <w:p w14:paraId="31DA3726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-научить работе с артефактами, материалами архива, справочками, материалами прессы;</w:t>
      </w:r>
    </w:p>
    <w:p w14:paraId="1B827317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научить оформлять исследовательские работы.</w:t>
      </w:r>
    </w:p>
    <w:p w14:paraId="7685FB5D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204">
        <w:rPr>
          <w:rFonts w:ascii="Times New Roman" w:hAnsi="Times New Roman"/>
          <w:i/>
          <w:sz w:val="24"/>
          <w:szCs w:val="24"/>
          <w:u w:val="single"/>
        </w:rPr>
        <w:t>2. Воспитательные задачи:</w:t>
      </w:r>
    </w:p>
    <w:p w14:paraId="0D091FF7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 xml:space="preserve">- воспитание чувств взаимопонимания, любознательности, уважения; </w:t>
      </w:r>
    </w:p>
    <w:p w14:paraId="321BFFE7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воспитание аккуратности, вежливости;</w:t>
      </w:r>
    </w:p>
    <w:p w14:paraId="77350B18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 xml:space="preserve">- формировать </w:t>
      </w:r>
      <w:proofErr w:type="gramStart"/>
      <w:r w:rsidRPr="00196204">
        <w:rPr>
          <w:rFonts w:ascii="Times New Roman" w:hAnsi="Times New Roman"/>
          <w:sz w:val="24"/>
          <w:szCs w:val="24"/>
        </w:rPr>
        <w:t>стремление  бережного</w:t>
      </w:r>
      <w:proofErr w:type="gramEnd"/>
      <w:r w:rsidRPr="00196204">
        <w:rPr>
          <w:rFonts w:ascii="Times New Roman" w:hAnsi="Times New Roman"/>
          <w:sz w:val="24"/>
          <w:szCs w:val="24"/>
        </w:rPr>
        <w:t xml:space="preserve"> отношения к культурному наследию прошлого; </w:t>
      </w:r>
    </w:p>
    <w:p w14:paraId="48F7912D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сформировать желания охранять памятники культуры;</w:t>
      </w:r>
    </w:p>
    <w:p w14:paraId="5C89561E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воспитывать милосердие, добро.</w:t>
      </w:r>
    </w:p>
    <w:p w14:paraId="1BB9B6E2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204">
        <w:rPr>
          <w:rFonts w:ascii="Times New Roman" w:hAnsi="Times New Roman"/>
          <w:i/>
          <w:sz w:val="24"/>
          <w:szCs w:val="24"/>
          <w:u w:val="single"/>
        </w:rPr>
        <w:t>3. Развивающие задачи:</w:t>
      </w:r>
    </w:p>
    <w:p w14:paraId="3EA9CADA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развить основы исторических знаний;</w:t>
      </w:r>
    </w:p>
    <w:p w14:paraId="12D7E35E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развить психологические процессы;</w:t>
      </w:r>
    </w:p>
    <w:p w14:paraId="7F3A3C46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развить познавательные и творческие способности детей, коммуникативное общение;</w:t>
      </w:r>
    </w:p>
    <w:p w14:paraId="7827534B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>- развить духовное потребное общение с культурным наследием;</w:t>
      </w:r>
    </w:p>
    <w:p w14:paraId="17B36CD8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04">
        <w:rPr>
          <w:rFonts w:ascii="Times New Roman" w:hAnsi="Times New Roman"/>
          <w:sz w:val="24"/>
          <w:szCs w:val="24"/>
        </w:rPr>
        <w:t xml:space="preserve">- развить понимание ценности краеведения, как источника материального и духовного развития общества. </w:t>
      </w:r>
    </w:p>
    <w:p w14:paraId="5963530A" w14:textId="77777777" w:rsidR="00475BEF" w:rsidRPr="00196204" w:rsidRDefault="00475BEF" w:rsidP="00475BEF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019A8A73" w14:textId="77777777" w:rsidR="00475BEF" w:rsidRPr="00196204" w:rsidRDefault="00475BEF" w:rsidP="00475B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BE1F1E" w14:textId="77777777" w:rsidR="00475BEF" w:rsidRPr="00196204" w:rsidRDefault="00475BEF" w:rsidP="00475B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6204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Адресат программы </w:t>
      </w:r>
      <w:r w:rsidRPr="001962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proofErr w:type="gramStart"/>
      <w:r w:rsidRPr="00196204">
        <w:rPr>
          <w:rFonts w:ascii="Times New Roman" w:eastAsia="Times New Roman" w:hAnsi="Times New Roman"/>
          <w:sz w:val="24"/>
          <w:szCs w:val="24"/>
          <w:lang w:eastAsia="ru-RU"/>
        </w:rPr>
        <w:t>учащиеся,  которые</w:t>
      </w:r>
      <w:proofErr w:type="gramEnd"/>
      <w:r w:rsidRPr="00196204">
        <w:rPr>
          <w:rFonts w:ascii="Times New Roman" w:eastAsia="Times New Roman" w:hAnsi="Times New Roman"/>
          <w:sz w:val="24"/>
          <w:szCs w:val="24"/>
          <w:lang w:eastAsia="ru-RU"/>
        </w:rPr>
        <w:t xml:space="preserve">,  как правило, выбирают вид деятельности самостоятельно и приходят в объединение по собственному желанию.  </w:t>
      </w:r>
    </w:p>
    <w:p w14:paraId="38BC845D" w14:textId="77777777" w:rsidR="00475BEF" w:rsidRPr="00196204" w:rsidRDefault="00475BEF" w:rsidP="00475B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</w:pPr>
      <w:r w:rsidRPr="0019620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Содержание программы рассчитано на детей 13-17 лет. </w:t>
      </w:r>
      <w:r w:rsidRPr="0019620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  <w:t xml:space="preserve">Минимальный состав </w:t>
      </w:r>
      <w:r w:rsidRPr="001962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группы 12-15 человек</w:t>
      </w:r>
      <w:r w:rsidRPr="001962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332EA72F" w14:textId="77777777" w:rsidR="00475BEF" w:rsidRDefault="00475BEF" w:rsidP="00475B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</w:pPr>
    </w:p>
    <w:p w14:paraId="1FD08B7F" w14:textId="77777777" w:rsidR="00475BEF" w:rsidRPr="00196204" w:rsidRDefault="00475BEF" w:rsidP="00475B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</w:pPr>
      <w:r w:rsidRPr="0019620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  <w:t>Объем программы- 68 ч</w:t>
      </w:r>
    </w:p>
    <w:p w14:paraId="1E843D50" w14:textId="77777777" w:rsidR="00475BEF" w:rsidRPr="00196204" w:rsidRDefault="00475BEF" w:rsidP="00475BE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F660F4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204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занятий.</w:t>
      </w:r>
    </w:p>
    <w:p w14:paraId="33F22DB5" w14:textId="77777777" w:rsidR="00475BEF" w:rsidRPr="00196204" w:rsidRDefault="00475BEF" w:rsidP="00475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204">
        <w:rPr>
          <w:rFonts w:ascii="Times New Roman" w:eastAsia="Times New Roman" w:hAnsi="Times New Roman"/>
          <w:sz w:val="24"/>
          <w:szCs w:val="24"/>
          <w:lang w:eastAsia="ar-SA"/>
        </w:rPr>
        <w:t xml:space="preserve"> Недельная нагрузка 2 часа (68 часов) согласно календарно-тематическому планированию. </w:t>
      </w:r>
      <w:r w:rsidRPr="001962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 xml:space="preserve">Педагог имеет право с </w:t>
      </w:r>
      <w:proofErr w:type="gramStart"/>
      <w:r w:rsidRPr="001962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уче</w:t>
      </w:r>
      <w:r w:rsidRPr="0019620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том  различных</w:t>
      </w:r>
      <w:proofErr w:type="gramEnd"/>
      <w:r w:rsidRPr="0019620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</w:t>
      </w:r>
      <w:r w:rsidRPr="001962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условий и по необходимости, самостоятельно изменять очередность</w:t>
      </w:r>
      <w:r w:rsidRPr="0019620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изучения тем программы, устанавливать продолжи</w:t>
      </w:r>
      <w:r w:rsidRPr="0019620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  <w:t xml:space="preserve">тельность занятий. </w:t>
      </w:r>
    </w:p>
    <w:p w14:paraId="6CD05404" w14:textId="77777777" w:rsidR="003E31B3" w:rsidRPr="003E31B3" w:rsidRDefault="003E31B3" w:rsidP="00475BEF">
      <w:pPr>
        <w:shd w:val="clear" w:color="auto" w:fill="FFFFFF"/>
        <w:ind w:firstLine="360"/>
        <w:jc w:val="both"/>
        <w:rPr>
          <w:rFonts w:ascii="Times New Roman" w:hAnsi="Times New Roman"/>
          <w:b/>
          <w:sz w:val="32"/>
        </w:rPr>
      </w:pPr>
    </w:p>
    <w:sectPr w:rsidR="003E31B3" w:rsidRPr="003E31B3" w:rsidSect="006140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3D3F0D"/>
    <w:rsid w:val="003E31B3"/>
    <w:rsid w:val="00475BEF"/>
    <w:rsid w:val="006140B9"/>
    <w:rsid w:val="00662257"/>
    <w:rsid w:val="006D0773"/>
    <w:rsid w:val="00B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7A37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31B3"/>
  </w:style>
  <w:style w:type="paragraph" w:styleId="a3">
    <w:name w:val="List Paragraph"/>
    <w:basedOn w:val="a"/>
    <w:uiPriority w:val="34"/>
    <w:qFormat/>
    <w:rsid w:val="0066225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0">
    <w:name w:val="c0"/>
    <w:basedOn w:val="a0"/>
    <w:rsid w:val="00475BEF"/>
  </w:style>
  <w:style w:type="paragraph" w:customStyle="1" w:styleId="c4">
    <w:name w:val="c4"/>
    <w:basedOn w:val="a"/>
    <w:rsid w:val="0047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2021-06-22T20:27:00Z</dcterms:created>
  <dcterms:modified xsi:type="dcterms:W3CDTF">2021-06-22T20:27:00Z</dcterms:modified>
</cp:coreProperties>
</file>