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29" w:rsidRDefault="004A3F29" w:rsidP="004A3F29">
      <w:pPr>
        <w:jc w:val="right"/>
        <w:rPr>
          <w:rFonts w:ascii="Times New Roman" w:hAnsi="Times New Roman"/>
          <w:b/>
          <w:sz w:val="24"/>
          <w:szCs w:val="24"/>
        </w:rPr>
      </w:pPr>
      <w:r>
        <w:rPr>
          <w:rFonts w:ascii="Times New Roman" w:hAnsi="Times New Roman"/>
          <w:b/>
          <w:sz w:val="24"/>
          <w:szCs w:val="24"/>
        </w:rPr>
        <w:t xml:space="preserve">Приложение к ООП OОО МБОУ СОШ №3 г. Усмани </w:t>
      </w:r>
    </w:p>
    <w:p w:rsidR="00173BD7" w:rsidRDefault="00173BD7" w:rsidP="00A37A7D">
      <w:pPr>
        <w:spacing w:after="0"/>
      </w:pPr>
    </w:p>
    <w:p w:rsidR="000C1C6C" w:rsidRDefault="000C1C6C" w:rsidP="000D6FB3">
      <w:pPr>
        <w:spacing w:after="0" w:line="240" w:lineRule="auto"/>
        <w:ind w:firstLine="709"/>
        <w:jc w:val="center"/>
        <w:rPr>
          <w:rFonts w:ascii="Times New Roman" w:hAnsi="Times New Roman"/>
          <w:b/>
          <w:bCs/>
          <w:color w:val="000000"/>
          <w:sz w:val="24"/>
          <w:szCs w:val="24"/>
          <w:shd w:val="clear" w:color="auto" w:fill="FFFFFF"/>
        </w:rPr>
      </w:pPr>
    </w:p>
    <w:p w:rsidR="000D6FB3" w:rsidRDefault="000D6FB3" w:rsidP="000D6FB3">
      <w:pPr>
        <w:spacing w:after="0" w:line="240" w:lineRule="auto"/>
        <w:ind w:firstLine="709"/>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Планируемые результаты</w:t>
      </w:r>
    </w:p>
    <w:p w:rsidR="00390831" w:rsidRDefault="00390831" w:rsidP="000D6FB3">
      <w:pPr>
        <w:spacing w:after="0" w:line="240" w:lineRule="auto"/>
        <w:ind w:firstLine="709"/>
        <w:jc w:val="center"/>
        <w:rPr>
          <w:rFonts w:ascii="Times New Roman" w:hAnsi="Times New Roman"/>
          <w:b/>
          <w:bCs/>
          <w:color w:val="000000"/>
          <w:sz w:val="24"/>
          <w:szCs w:val="24"/>
          <w:shd w:val="clear" w:color="auto" w:fill="FFFFFF"/>
        </w:rPr>
      </w:pPr>
    </w:p>
    <w:p w:rsidR="000D6FB3" w:rsidRPr="00E81F4F" w:rsidRDefault="000D6FB3" w:rsidP="000D6FB3">
      <w:pPr>
        <w:spacing w:after="0" w:line="240" w:lineRule="auto"/>
        <w:ind w:firstLine="709"/>
        <w:jc w:val="both"/>
        <w:rPr>
          <w:rFonts w:ascii="Times New Roman" w:hAnsi="Times New Roman"/>
          <w:b/>
          <w:bCs/>
          <w:color w:val="000000"/>
          <w:sz w:val="24"/>
          <w:szCs w:val="24"/>
          <w:shd w:val="clear" w:color="auto" w:fill="FFFFFF"/>
        </w:rPr>
      </w:pPr>
      <w:r w:rsidRPr="00E81F4F">
        <w:rPr>
          <w:rFonts w:ascii="Times New Roman" w:hAnsi="Times New Roman"/>
          <w:b/>
          <w:bCs/>
          <w:color w:val="000000"/>
          <w:sz w:val="24"/>
          <w:szCs w:val="24"/>
          <w:shd w:val="clear" w:color="auto" w:fill="FFFFFF"/>
        </w:rPr>
        <w:t>Выпускник научится: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81F4F">
        <w:rPr>
          <w:rFonts w:ascii="Times New Roman" w:hAnsi="Times New Roman"/>
          <w:sz w:val="24"/>
          <w:szCs w:val="24"/>
        </w:rPr>
        <w:t>классифицировать и характеризовать</w:t>
      </w:r>
      <w:r w:rsidRPr="00E81F4F">
        <w:rPr>
          <w:rFonts w:ascii="Times New Roman" w:hAnsi="Times New Roman"/>
          <w:iCs/>
          <w:sz w:val="24"/>
          <w:szCs w:val="24"/>
        </w:rPr>
        <w:t xml:space="preserve"> условия экологической безопасности;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81F4F">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E81F4F">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использовать бытовые приборы контроля качества окружающей среды и продуктов питания;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использовать бытовые приборы;</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использовать средства бытовой химии;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использовать средства коммуникации;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опасные ситуации криминогенного характера;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E81F4F">
        <w:rPr>
          <w:rFonts w:ascii="Times New Roman" w:hAnsi="Times New Roman"/>
          <w:sz w:val="24"/>
          <w:szCs w:val="24"/>
        </w:rPr>
        <w:t>предвидеть причины возникновения возможных опасных ситуаций криминогенного характера;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вести и применять способы самозащиты в криминогенной ситуации на улице;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вести и применять способы самозащиты в криминогенной ситуации в подъезде;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вести и применять способы самозащиты в криминогенной ситуации в лифте;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вести и применять способы самозащиты в криминогенной ситуации в квартире;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вести и применять способы самозащиты при карманной краже;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вести и применять способы самозащиты при попытке мошенничества;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адекватно оценивать ситуацию дорожного движения;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адекватно оценивать ситуацию и безопасно действовать при пожаре;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использовать средства индивидуальной защиты при пожаре;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применять первичные средства пожаротушения;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соблюдать правила безопасности дорожного движения пешехода;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соблюдать правила безопасности дорожного движения велосипедиста;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соблюдать правила безопасности дорожного движения пассажира транспортного средства;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rPr>
          <w:rFonts w:ascii="Times New Roman" w:hAnsi="Times New Roman"/>
          <w:color w:val="000000"/>
          <w:sz w:val="24"/>
          <w:szCs w:val="24"/>
        </w:rPr>
      </w:pPr>
      <w:r w:rsidRPr="00E81F4F">
        <w:rPr>
          <w:rFonts w:ascii="Times New Roman" w:hAnsi="Times New Roman"/>
          <w:color w:val="000000"/>
          <w:sz w:val="24"/>
          <w:szCs w:val="24"/>
        </w:rPr>
        <w:t xml:space="preserve">соблюдение правил безопасности дорожного </w:t>
      </w:r>
      <w:r w:rsidR="00F24D98" w:rsidRPr="00E81F4F">
        <w:rPr>
          <w:rFonts w:ascii="Times New Roman" w:hAnsi="Times New Roman"/>
          <w:color w:val="000000"/>
          <w:sz w:val="24"/>
          <w:szCs w:val="24"/>
        </w:rPr>
        <w:t>дв</w:t>
      </w:r>
      <w:r w:rsidR="00F24D98">
        <w:rPr>
          <w:rFonts w:ascii="Times New Roman" w:hAnsi="Times New Roman"/>
          <w:color w:val="000000"/>
          <w:sz w:val="24"/>
          <w:szCs w:val="24"/>
        </w:rPr>
        <w:t>и</w:t>
      </w:r>
      <w:r w:rsidR="00F24D98" w:rsidRPr="00E81F4F">
        <w:rPr>
          <w:rFonts w:ascii="Times New Roman" w:hAnsi="Times New Roman"/>
          <w:color w:val="000000"/>
          <w:sz w:val="24"/>
          <w:szCs w:val="24"/>
        </w:rPr>
        <w:t>жения</w:t>
      </w:r>
      <w:r w:rsidRPr="00E81F4F">
        <w:rPr>
          <w:rFonts w:ascii="Times New Roman" w:hAnsi="Times New Roman"/>
          <w:color w:val="000000"/>
          <w:sz w:val="24"/>
          <w:szCs w:val="24"/>
        </w:rPr>
        <w:t xml:space="preserve"> пассажира </w:t>
      </w:r>
      <w:r w:rsidR="00F24D98" w:rsidRPr="00E81F4F">
        <w:rPr>
          <w:rFonts w:ascii="Times New Roman" w:hAnsi="Times New Roman"/>
          <w:color w:val="000000"/>
          <w:sz w:val="24"/>
          <w:szCs w:val="24"/>
        </w:rPr>
        <w:t>в железнодорожном</w:t>
      </w:r>
      <w:r w:rsidRPr="00E81F4F">
        <w:rPr>
          <w:rFonts w:ascii="Times New Roman" w:hAnsi="Times New Roman"/>
          <w:color w:val="000000"/>
          <w:sz w:val="24"/>
          <w:szCs w:val="24"/>
        </w:rPr>
        <w:t xml:space="preserve"> транспорте;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причины и последствия опасных ситуаций на воде;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адекватно оценивать ситуацию и безопасно вести у воды и на воде;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 xml:space="preserve">использовать средства и </w:t>
      </w:r>
      <w:r w:rsidR="00F24D98" w:rsidRPr="00E81F4F">
        <w:rPr>
          <w:rFonts w:ascii="Times New Roman" w:hAnsi="Times New Roman"/>
          <w:color w:val="000000"/>
          <w:sz w:val="24"/>
          <w:szCs w:val="24"/>
        </w:rPr>
        <w:t>способы,</w:t>
      </w:r>
      <w:r w:rsidRPr="00E81F4F">
        <w:rPr>
          <w:rFonts w:ascii="Times New Roman" w:hAnsi="Times New Roman"/>
          <w:color w:val="000000"/>
          <w:sz w:val="24"/>
          <w:szCs w:val="24"/>
        </w:rPr>
        <w:t xml:space="preserve"> само- и взаимопомощи на воде;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готовиться к туристическим походам;</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sz w:val="24"/>
          <w:szCs w:val="24"/>
        </w:rPr>
        <w:lastRenderedPageBreak/>
        <w:t xml:space="preserve">адекватно оценивать </w:t>
      </w:r>
      <w:r w:rsidRPr="00E81F4F">
        <w:rPr>
          <w:rFonts w:ascii="Times New Roman" w:hAnsi="Times New Roman"/>
          <w:color w:val="000000"/>
          <w:sz w:val="24"/>
          <w:szCs w:val="24"/>
        </w:rPr>
        <w:t>ситуацию и безопасно вести в туристических походах;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адекватно оценивать ситуацию и ориентироваться на местности;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добывать и поддерживать огонь в автономных условиях;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добывать и очищать воду в автономных условиях;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добывать и готовить пищу в автономных условиях; сооружать (обустраивать) временное жилище в автономных условиях;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подавать сигналы бедствия и отвечать на них;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предвидеть опасности и правильно действовать в случае чрезвычайных ситуаций природного характера;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 xml:space="preserve">безопасно использовать средства индивидуальной защиты; </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color w:val="000000"/>
          <w:sz w:val="24"/>
          <w:szCs w:val="24"/>
        </w:rPr>
        <w:t>предвидеть опасности и правильно действовать в чрезвычайных ситуациях техногенного характера;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действовать по сигналу «Внимание всем!»;</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безопасно использовать средства индивидуальной и коллективной защиты;</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комплектовать минимально необходимый набор вещей (документов, продуктов) в случае эвакуации;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мероприятия по защите населения от терроризма, экстремизма, наркотизма;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sz w:val="24"/>
          <w:szCs w:val="24"/>
        </w:rPr>
        <w:t xml:space="preserve">адекватно </w:t>
      </w:r>
      <w:r w:rsidRPr="00E81F4F">
        <w:rPr>
          <w:rFonts w:ascii="Times New Roman" w:hAnsi="Times New Roman"/>
          <w:color w:val="000000"/>
          <w:sz w:val="24"/>
          <w:szCs w:val="24"/>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классифицировать и характеризовать опасные ситуации в местах большого скопления людей;</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адекватно оценивать ситуацию и безопасно действовать в местах массового скопления людей;</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оповещать (вызывать) экстренные службы при чрезвычайной ситуации;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81F4F">
        <w:rPr>
          <w:rFonts w:ascii="Times New Roman" w:hAnsi="Times New Roman"/>
          <w:sz w:val="24"/>
          <w:szCs w:val="24"/>
        </w:rPr>
        <w:t>классифицировать мероприятия и факторы, укрепляющие и разрушающие здоровье;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81F4F">
        <w:rPr>
          <w:rFonts w:ascii="Times New Roman" w:hAnsi="Times New Roman"/>
          <w:bCs/>
          <w:sz w:val="24"/>
          <w:szCs w:val="24"/>
        </w:rPr>
        <w:t>планировать профилактические мероприятия по сохранению и укреплению своего здоровья;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sz w:val="24"/>
          <w:szCs w:val="24"/>
        </w:rPr>
        <w:t xml:space="preserve">адекватно оценивать нагрузку и профилактические занятия по </w:t>
      </w:r>
      <w:r w:rsidRPr="00E81F4F">
        <w:rPr>
          <w:rFonts w:ascii="Times New Roman" w:hAnsi="Times New Roman"/>
          <w:color w:val="000000"/>
          <w:sz w:val="24"/>
          <w:szCs w:val="24"/>
        </w:rPr>
        <w:t>укреплению здоровья;</w:t>
      </w:r>
      <w:r w:rsidR="00E2117B">
        <w:rPr>
          <w:rFonts w:ascii="Times New Roman" w:hAnsi="Times New Roman"/>
          <w:color w:val="000000"/>
          <w:sz w:val="24"/>
          <w:szCs w:val="24"/>
        </w:rPr>
        <w:t xml:space="preserve"> </w:t>
      </w:r>
      <w:r w:rsidRPr="00E81F4F">
        <w:rPr>
          <w:rFonts w:ascii="Times New Roman" w:hAnsi="Times New Roman"/>
          <w:color w:val="000000"/>
          <w:sz w:val="24"/>
          <w:szCs w:val="24"/>
        </w:rPr>
        <w:t>планировать распорядок дня с учетом нагрузок;</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81F4F">
        <w:rPr>
          <w:rFonts w:ascii="Times New Roman" w:hAnsi="Times New Roman"/>
          <w:bCs/>
          <w:sz w:val="24"/>
          <w:szCs w:val="24"/>
        </w:rPr>
        <w:t>выявлять мероприятия и факторы, потенциально опасные для здоровья;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sz w:val="24"/>
          <w:szCs w:val="24"/>
        </w:rPr>
        <w:lastRenderedPageBreak/>
        <w:t>безопасно использовать ресурсы интернета;</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bCs/>
          <w:sz w:val="24"/>
          <w:szCs w:val="24"/>
        </w:rPr>
        <w:t>анализировать состояние своего здоровья;</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определять состояния оказания неотложной помощи;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81F4F">
        <w:rPr>
          <w:rFonts w:ascii="Times New Roman" w:hAnsi="Times New Roman"/>
          <w:bCs/>
          <w:sz w:val="24"/>
          <w:szCs w:val="24"/>
        </w:rPr>
        <w:t>использовать алгоритм действий по оказанию первой помощи;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bCs/>
          <w:sz w:val="24"/>
          <w:szCs w:val="24"/>
        </w:rPr>
        <w:t xml:space="preserve">классифицировать </w:t>
      </w:r>
      <w:r w:rsidRPr="00E81F4F">
        <w:rPr>
          <w:rFonts w:ascii="Times New Roman" w:hAnsi="Times New Roman"/>
          <w:sz w:val="24"/>
          <w:szCs w:val="24"/>
        </w:rPr>
        <w:t>средства оказания первой помощи;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sz w:val="24"/>
          <w:szCs w:val="24"/>
        </w:rPr>
        <w:t xml:space="preserve">оказывать первую помощь при наружном </w:t>
      </w:r>
      <w:r w:rsidRPr="00E81F4F">
        <w:rPr>
          <w:rFonts w:ascii="Times New Roman" w:hAnsi="Times New Roman"/>
          <w:color w:val="000000"/>
          <w:sz w:val="24"/>
          <w:szCs w:val="24"/>
        </w:rPr>
        <w:t>и внутреннем кровотечении;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sz w:val="24"/>
          <w:szCs w:val="24"/>
        </w:rPr>
        <w:t>извлекать инородное тело из верхних дыхательных путей;</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ушибах;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растяжениях;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вывихах;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переломах;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ожогах;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отморожениях и общем переохлаждении;</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81F4F">
        <w:rPr>
          <w:rFonts w:ascii="Times New Roman" w:hAnsi="Times New Roman"/>
          <w:color w:val="000000"/>
          <w:sz w:val="24"/>
          <w:szCs w:val="24"/>
        </w:rPr>
        <w:t>оказывать первую помощь при отравлениях;</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оказывать первую помощь при тепловом (солнечном) ударе;</w:t>
      </w:r>
    </w:p>
    <w:p w:rsidR="000D6FB3" w:rsidRPr="00E81F4F" w:rsidRDefault="000D6FB3" w:rsidP="000D6FB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81F4F">
        <w:rPr>
          <w:rFonts w:ascii="Times New Roman" w:hAnsi="Times New Roman"/>
          <w:sz w:val="24"/>
          <w:szCs w:val="24"/>
        </w:rPr>
        <w:t>оказывать первую помощь при укусе насекомых и змей.</w:t>
      </w:r>
    </w:p>
    <w:p w:rsidR="00E4005E" w:rsidRDefault="00E4005E" w:rsidP="000D6FB3">
      <w:pPr>
        <w:spacing w:after="0" w:line="240" w:lineRule="auto"/>
        <w:ind w:firstLine="709"/>
        <w:jc w:val="both"/>
        <w:rPr>
          <w:rFonts w:ascii="Times New Roman" w:hAnsi="Times New Roman"/>
          <w:b/>
          <w:color w:val="000000"/>
          <w:sz w:val="24"/>
          <w:szCs w:val="24"/>
        </w:rPr>
      </w:pPr>
    </w:p>
    <w:p w:rsidR="000D6FB3" w:rsidRPr="00E81F4F" w:rsidRDefault="000D6FB3" w:rsidP="000D6FB3">
      <w:pPr>
        <w:spacing w:after="0" w:line="240" w:lineRule="auto"/>
        <w:ind w:firstLine="709"/>
        <w:jc w:val="both"/>
        <w:rPr>
          <w:rFonts w:ascii="Times New Roman" w:hAnsi="Times New Roman"/>
          <w:b/>
          <w:sz w:val="24"/>
          <w:szCs w:val="24"/>
        </w:rPr>
      </w:pPr>
      <w:r w:rsidRPr="00E81F4F">
        <w:rPr>
          <w:rFonts w:ascii="Times New Roman" w:hAnsi="Times New Roman"/>
          <w:b/>
          <w:color w:val="000000"/>
          <w:sz w:val="24"/>
          <w:szCs w:val="24"/>
        </w:rPr>
        <w:t xml:space="preserve">Выпускник </w:t>
      </w:r>
      <w:r w:rsidRPr="00E81F4F">
        <w:rPr>
          <w:rFonts w:ascii="Times New Roman" w:hAnsi="Times New Roman"/>
          <w:b/>
          <w:sz w:val="24"/>
          <w:szCs w:val="24"/>
        </w:rPr>
        <w:t>получит возможность научиться:</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безопасно использовать средства индивидуальной защиты велосипедиста;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классифицировать и характеризовать причины и последствия опасных ситуаций в туристических поездках;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готовиться к туристическим поездкам;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адекватно оценивать ситуацию и безопасно вести в туристических поездках;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анализировать последствия возможных опасных ситуаций в местах большого скопления людей;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анализировать последствия возможных опасных ситуаций криминогенного характера;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безопасно вести и применять права покупателя;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E4005E">
        <w:rPr>
          <w:rFonts w:ascii="Times New Roman" w:hAnsi="Times New Roman"/>
          <w:sz w:val="24"/>
          <w:szCs w:val="24"/>
        </w:rPr>
        <w:t>анализировать последствия проявления терроризма, экстремизма, наркотизма;</w:t>
      </w:r>
      <w:r w:rsidRPr="00E4005E">
        <w:rPr>
          <w:rFonts w:ascii="Times New Roman" w:hAnsi="Times New Roman"/>
          <w:b/>
          <w:sz w:val="24"/>
          <w:szCs w:val="24"/>
        </w:rPr>
        <w:t xml:space="preserve">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4005E">
        <w:rPr>
          <w:rFonts w:ascii="Times New Roman" w:hAnsi="Times New Roman"/>
          <w:sz w:val="24"/>
          <w:szCs w:val="24"/>
        </w:rPr>
        <w:t>предвидеть пути и средства возможного вовлечения в террористическую, экстремистскую и наркотическую деятельность;</w:t>
      </w:r>
      <w:r w:rsidR="00F24D98">
        <w:rPr>
          <w:rFonts w:ascii="Times New Roman" w:hAnsi="Times New Roman"/>
          <w:sz w:val="24"/>
          <w:szCs w:val="24"/>
        </w:rPr>
        <w:t xml:space="preserve"> </w:t>
      </w:r>
      <w:r w:rsidRPr="00E4005E">
        <w:rPr>
          <w:rFonts w:ascii="Times New Roman" w:hAnsi="Times New Roman"/>
          <w:bCs/>
          <w:sz w:val="24"/>
          <w:szCs w:val="24"/>
        </w:rPr>
        <w:t xml:space="preserve">анализировать влияние вредных привычек и факторов и на состояние своего здоровья;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bCs/>
          <w:sz w:val="24"/>
          <w:szCs w:val="24"/>
        </w:rPr>
        <w:t xml:space="preserve">характеризовать </w:t>
      </w:r>
      <w:r w:rsidRPr="00E4005E">
        <w:rPr>
          <w:rFonts w:ascii="Times New Roman" w:hAnsi="Times New Roman"/>
          <w:sz w:val="24"/>
          <w:szCs w:val="24"/>
        </w:rPr>
        <w:t xml:space="preserve">роль семьи в жизни личности и общества и ее влияние на здоровье человека;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классифицировать и характеризовать основные положения</w:t>
      </w:r>
      <w:r w:rsidRPr="00E4005E">
        <w:rPr>
          <w:rFonts w:ascii="Times New Roman" w:hAnsi="Times New Roman"/>
          <w:b/>
          <w:sz w:val="24"/>
          <w:szCs w:val="24"/>
        </w:rPr>
        <w:t xml:space="preserve"> </w:t>
      </w:r>
      <w:r w:rsidRPr="00E4005E">
        <w:rPr>
          <w:rFonts w:ascii="Times New Roman" w:hAnsi="Times New Roman"/>
          <w:sz w:val="24"/>
          <w:szCs w:val="24"/>
        </w:rPr>
        <w:t xml:space="preserve">законодательных актов, регулирующих права и обязанности супругов, и защищающих права ребенка;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классифицировать основные правовые аспекты оказания первой помощи;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оказывать первую помощь при не инфекционных заболеваниях;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оказывать первую помощь при инфекционных заболеваниях;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оказывать первую помощь при остановке сердечной деятельности;</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оказывать первую помощь при коме;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оказывать первую помощь при поражении электрическим током;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 xml:space="preserve">усваивать приемы действий в различных опасных и чрезвычайных ситуациях;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lastRenderedPageBreak/>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0D6FB3" w:rsidRPr="00E4005E" w:rsidRDefault="000D6FB3" w:rsidP="000D6FB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005E">
        <w:rPr>
          <w:rFonts w:ascii="Times New Roman" w:hAnsi="Times New Roman"/>
          <w:sz w:val="24"/>
          <w:szCs w:val="24"/>
        </w:rPr>
        <w:t>творчески решать моделируемые ситуации и практические задачи в области безопасности жизнедеятельности.</w:t>
      </w:r>
    </w:p>
    <w:p w:rsidR="00E4005E" w:rsidRDefault="00E4005E" w:rsidP="000D6FB3">
      <w:pPr>
        <w:jc w:val="center"/>
        <w:rPr>
          <w:rFonts w:ascii="Times New Roman" w:hAnsi="Times New Roman"/>
          <w:b/>
        </w:rPr>
      </w:pPr>
    </w:p>
    <w:p w:rsidR="002733B0" w:rsidRDefault="000D6FB3" w:rsidP="000D6FB3">
      <w:pPr>
        <w:jc w:val="center"/>
        <w:rPr>
          <w:rFonts w:ascii="Times New Roman" w:hAnsi="Times New Roman"/>
          <w:b/>
        </w:rPr>
      </w:pPr>
      <w:r w:rsidRPr="000D6FB3">
        <w:rPr>
          <w:rFonts w:ascii="Times New Roman" w:hAnsi="Times New Roman"/>
          <w:b/>
        </w:rPr>
        <w:t>Содержание</w:t>
      </w:r>
    </w:p>
    <w:p w:rsidR="000D6FB3" w:rsidRPr="00E81F4F" w:rsidRDefault="000D6FB3" w:rsidP="000D6FB3">
      <w:pPr>
        <w:tabs>
          <w:tab w:val="left" w:pos="1134"/>
        </w:tabs>
        <w:spacing w:after="0" w:line="240" w:lineRule="auto"/>
        <w:ind w:firstLine="709"/>
        <w:jc w:val="both"/>
        <w:rPr>
          <w:rFonts w:ascii="Times New Roman" w:hAnsi="Times New Roman"/>
          <w:sz w:val="24"/>
          <w:szCs w:val="24"/>
        </w:rPr>
      </w:pPr>
      <w:r w:rsidRPr="00E81F4F">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D6FB3" w:rsidRPr="00E81F4F" w:rsidRDefault="000D6FB3" w:rsidP="000D6FB3">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E81F4F">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D6FB3" w:rsidRPr="00E81F4F" w:rsidRDefault="000D6FB3" w:rsidP="000D6FB3">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E81F4F">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D6FB3" w:rsidRPr="00E81F4F" w:rsidRDefault="000D6FB3" w:rsidP="000D6FB3">
      <w:pPr>
        <w:tabs>
          <w:tab w:val="left" w:pos="1134"/>
        </w:tabs>
        <w:spacing w:after="0" w:line="240" w:lineRule="auto"/>
        <w:ind w:firstLine="708"/>
        <w:jc w:val="both"/>
        <w:rPr>
          <w:rFonts w:ascii="Times New Roman" w:hAnsi="Times New Roman"/>
          <w:sz w:val="24"/>
          <w:szCs w:val="24"/>
        </w:rPr>
      </w:pPr>
      <w:r w:rsidRPr="00E81F4F">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0D6FB3" w:rsidRPr="00E81F4F" w:rsidRDefault="000D6FB3" w:rsidP="000D6FB3">
      <w:pPr>
        <w:pStyle w:val="a3"/>
        <w:numPr>
          <w:ilvl w:val="0"/>
          <w:numId w:val="3"/>
        </w:numPr>
        <w:tabs>
          <w:tab w:val="left" w:pos="1134"/>
        </w:tabs>
        <w:ind w:left="0" w:firstLine="709"/>
        <w:jc w:val="both"/>
        <w:rPr>
          <w:rFonts w:ascii="Times New Roman" w:hAnsi="Times New Roman"/>
        </w:rPr>
      </w:pPr>
      <w:r w:rsidRPr="00E81F4F">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0D6FB3" w:rsidRPr="00E81F4F" w:rsidRDefault="000D6FB3" w:rsidP="000D6FB3">
      <w:pPr>
        <w:pStyle w:val="a3"/>
        <w:numPr>
          <w:ilvl w:val="0"/>
          <w:numId w:val="3"/>
        </w:numPr>
        <w:tabs>
          <w:tab w:val="left" w:pos="1134"/>
        </w:tabs>
        <w:ind w:left="0" w:firstLine="709"/>
        <w:jc w:val="both"/>
        <w:rPr>
          <w:rFonts w:ascii="Times New Roman" w:hAnsi="Times New Roman"/>
        </w:rPr>
      </w:pPr>
      <w:r w:rsidRPr="00E81F4F">
        <w:rPr>
          <w:rFonts w:ascii="Times New Roman" w:hAnsi="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D6FB3" w:rsidRPr="00E81F4F" w:rsidRDefault="000D6FB3" w:rsidP="000D6FB3">
      <w:pPr>
        <w:pStyle w:val="a3"/>
        <w:numPr>
          <w:ilvl w:val="0"/>
          <w:numId w:val="3"/>
        </w:numPr>
        <w:tabs>
          <w:tab w:val="left" w:pos="1134"/>
        </w:tabs>
        <w:ind w:left="0" w:firstLine="709"/>
        <w:jc w:val="both"/>
        <w:rPr>
          <w:rFonts w:ascii="Times New Roman" w:hAnsi="Times New Roman"/>
        </w:rPr>
      </w:pPr>
      <w:r w:rsidRPr="00E81F4F">
        <w:rPr>
          <w:rFonts w:ascii="Times New Roman" w:hAnsi="Times New Roman"/>
        </w:rPr>
        <w:t>формирование у обучающихся</w:t>
      </w:r>
      <w:r w:rsidRPr="00E81F4F" w:rsidDel="00973FE1">
        <w:rPr>
          <w:rFonts w:ascii="Times New Roman" w:hAnsi="Times New Roman"/>
        </w:rPr>
        <w:t xml:space="preserve"> </w:t>
      </w:r>
      <w:r w:rsidRPr="00E81F4F">
        <w:rPr>
          <w:rFonts w:ascii="Times New Roman" w:hAnsi="Times New Roman"/>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D6FB3" w:rsidRPr="00E81F4F" w:rsidRDefault="000D6FB3" w:rsidP="000D6FB3">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E81F4F">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D6FB3" w:rsidRPr="00E81F4F" w:rsidRDefault="000D6FB3" w:rsidP="000D6FB3">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proofErr w:type="spellStart"/>
      <w:r w:rsidRPr="00E81F4F">
        <w:rPr>
          <w:rFonts w:ascii="Times New Roman" w:eastAsia="Times New Roman" w:hAnsi="Times New Roman"/>
          <w:sz w:val="24"/>
          <w:szCs w:val="24"/>
        </w:rPr>
        <w:t>Межпредметная</w:t>
      </w:r>
      <w:proofErr w:type="spellEnd"/>
      <w:r w:rsidRPr="00E81F4F">
        <w:rPr>
          <w:rFonts w:ascii="Times New Roman" w:eastAsia="Times New Roman" w:hAnsi="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r w:rsidRPr="00E81F4F">
        <w:rPr>
          <w:rFonts w:ascii="Times New Roman" w:hAnsi="Times New Roman"/>
          <w:sz w:val="24"/>
          <w:szCs w:val="24"/>
        </w:rPr>
        <w:t xml:space="preserve"> </w:t>
      </w:r>
    </w:p>
    <w:p w:rsidR="000D6FB3" w:rsidRPr="00E81F4F" w:rsidRDefault="000D6FB3" w:rsidP="000D6FB3">
      <w:pPr>
        <w:spacing w:after="0" w:line="240" w:lineRule="auto"/>
        <w:jc w:val="both"/>
        <w:rPr>
          <w:rFonts w:ascii="Times New Roman" w:hAnsi="Times New Roman"/>
          <w:sz w:val="24"/>
          <w:szCs w:val="24"/>
        </w:rPr>
      </w:pPr>
    </w:p>
    <w:p w:rsidR="000D6FB3" w:rsidRPr="00E81F4F" w:rsidRDefault="000D6FB3" w:rsidP="000D6FB3">
      <w:pPr>
        <w:spacing w:after="0" w:line="240" w:lineRule="auto"/>
        <w:ind w:firstLine="709"/>
        <w:jc w:val="both"/>
        <w:rPr>
          <w:rFonts w:ascii="Times New Roman" w:hAnsi="Times New Roman"/>
          <w:b/>
          <w:bCs/>
          <w:sz w:val="24"/>
          <w:szCs w:val="24"/>
        </w:rPr>
      </w:pPr>
      <w:r w:rsidRPr="00E81F4F">
        <w:rPr>
          <w:rFonts w:ascii="Times New Roman" w:hAnsi="Times New Roman"/>
          <w:b/>
          <w:bCs/>
          <w:sz w:val="24"/>
          <w:szCs w:val="24"/>
        </w:rPr>
        <w:t>Основы безопасности личности, общества и государства</w:t>
      </w:r>
      <w:r w:rsidR="00BE44C0">
        <w:rPr>
          <w:rFonts w:ascii="Times New Roman" w:hAnsi="Times New Roman"/>
          <w:b/>
          <w:bCs/>
          <w:sz w:val="24"/>
          <w:szCs w:val="24"/>
        </w:rPr>
        <w:t>.</w:t>
      </w:r>
    </w:p>
    <w:p w:rsidR="000D6FB3" w:rsidRPr="00E81F4F" w:rsidRDefault="000D6FB3" w:rsidP="000D6FB3">
      <w:pPr>
        <w:tabs>
          <w:tab w:val="left" w:pos="426"/>
        </w:tabs>
        <w:spacing w:after="0" w:line="240" w:lineRule="auto"/>
        <w:ind w:left="709"/>
        <w:jc w:val="both"/>
        <w:rPr>
          <w:rFonts w:ascii="Times New Roman" w:hAnsi="Times New Roman"/>
          <w:b/>
          <w:bCs/>
          <w:color w:val="000000"/>
          <w:sz w:val="24"/>
          <w:szCs w:val="24"/>
          <w:shd w:val="clear" w:color="auto" w:fill="FFFFFF"/>
        </w:rPr>
      </w:pPr>
      <w:r w:rsidRPr="00E81F4F">
        <w:rPr>
          <w:rFonts w:ascii="Times New Roman" w:hAnsi="Times New Roman"/>
          <w:b/>
          <w:bCs/>
          <w:color w:val="000000"/>
          <w:sz w:val="24"/>
          <w:szCs w:val="24"/>
          <w:shd w:val="clear" w:color="auto" w:fill="FFFFFF"/>
        </w:rPr>
        <w:t>Основы комплексной безопасности</w:t>
      </w:r>
      <w:r w:rsidR="00BE44C0">
        <w:rPr>
          <w:rFonts w:ascii="Times New Roman" w:hAnsi="Times New Roman"/>
          <w:b/>
          <w:bCs/>
          <w:color w:val="000000"/>
          <w:sz w:val="24"/>
          <w:szCs w:val="24"/>
          <w:shd w:val="clear" w:color="auto" w:fill="FFFFFF"/>
        </w:rPr>
        <w:t>.</w:t>
      </w:r>
      <w:r w:rsidRPr="00E81F4F">
        <w:rPr>
          <w:rFonts w:ascii="Times New Roman" w:hAnsi="Times New Roman"/>
          <w:b/>
          <w:bCs/>
          <w:color w:val="000000"/>
          <w:sz w:val="24"/>
          <w:szCs w:val="24"/>
          <w:shd w:val="clear" w:color="auto" w:fill="FFFFFF"/>
        </w:rPr>
        <w:t xml:space="preserve"> </w:t>
      </w:r>
    </w:p>
    <w:p w:rsidR="000D6FB3" w:rsidRPr="00E81F4F" w:rsidRDefault="000D6FB3" w:rsidP="000D6FB3">
      <w:pPr>
        <w:spacing w:after="0" w:line="240" w:lineRule="auto"/>
        <w:ind w:firstLine="709"/>
        <w:jc w:val="both"/>
        <w:rPr>
          <w:rFonts w:ascii="Times New Roman" w:hAnsi="Times New Roman"/>
          <w:i/>
          <w:sz w:val="24"/>
          <w:szCs w:val="24"/>
        </w:rPr>
      </w:pPr>
      <w:r w:rsidRPr="00E81F4F">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w:t>
      </w:r>
      <w:r w:rsidRPr="00E81F4F">
        <w:rPr>
          <w:rFonts w:ascii="Times New Roman" w:hAnsi="Times New Roman"/>
          <w:sz w:val="24"/>
          <w:szCs w:val="24"/>
        </w:rPr>
        <w:lastRenderedPageBreak/>
        <w:t xml:space="preserve">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E81F4F">
        <w:rPr>
          <w:rFonts w:ascii="Times New Roman" w:hAnsi="Times New Roman"/>
          <w:i/>
          <w:sz w:val="24"/>
          <w:szCs w:val="24"/>
        </w:rPr>
        <w:t>Средства индивидуальной защиты велосипедиста.</w:t>
      </w:r>
      <w:r w:rsidRPr="00E81F4F">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E81F4F">
        <w:rPr>
          <w:rFonts w:ascii="Times New Roman" w:hAnsi="Times New Roman"/>
          <w:i/>
          <w:sz w:val="24"/>
          <w:szCs w:val="24"/>
        </w:rPr>
        <w:t>и поездках.</w:t>
      </w:r>
      <w:r w:rsidRPr="00E81F4F">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E81F4F">
        <w:rPr>
          <w:rFonts w:ascii="Times New Roman" w:hAnsi="Times New Roman"/>
          <w:i/>
          <w:sz w:val="24"/>
          <w:szCs w:val="24"/>
        </w:rPr>
        <w:t>самозащита покупателя</w:t>
      </w:r>
      <w:r w:rsidRPr="00E81F4F">
        <w:rPr>
          <w:rFonts w:ascii="Times New Roman" w:hAnsi="Times New Roman"/>
          <w:sz w:val="24"/>
          <w:szCs w:val="24"/>
        </w:rPr>
        <w:t xml:space="preserve">). Элементарные способы самозащиты. </w:t>
      </w:r>
      <w:r w:rsidRPr="00E81F4F">
        <w:rPr>
          <w:rFonts w:ascii="Times New Roman" w:hAnsi="Times New Roman"/>
          <w:i/>
          <w:sz w:val="24"/>
          <w:szCs w:val="24"/>
        </w:rPr>
        <w:t>Информационная безопасность подростка.</w:t>
      </w:r>
    </w:p>
    <w:p w:rsidR="000D6FB3" w:rsidRPr="00E81F4F" w:rsidRDefault="000D6FB3" w:rsidP="000D6FB3">
      <w:pPr>
        <w:tabs>
          <w:tab w:val="left" w:pos="426"/>
        </w:tabs>
        <w:spacing w:after="0" w:line="240" w:lineRule="auto"/>
        <w:ind w:left="709"/>
        <w:jc w:val="both"/>
        <w:rPr>
          <w:rFonts w:ascii="Times New Roman" w:hAnsi="Times New Roman"/>
          <w:sz w:val="24"/>
          <w:szCs w:val="24"/>
        </w:rPr>
      </w:pPr>
      <w:r w:rsidRPr="00E81F4F">
        <w:rPr>
          <w:rFonts w:ascii="Times New Roman" w:hAnsi="Times New Roman"/>
          <w:b/>
          <w:sz w:val="24"/>
          <w:szCs w:val="24"/>
        </w:rPr>
        <w:t xml:space="preserve">Защита населения Российской Федерации от чрезвычайных </w:t>
      </w:r>
      <w:r w:rsidRPr="00E81F4F">
        <w:rPr>
          <w:rFonts w:ascii="Times New Roman" w:hAnsi="Times New Roman"/>
          <w:b/>
          <w:bCs/>
          <w:color w:val="000000"/>
          <w:sz w:val="24"/>
          <w:szCs w:val="24"/>
          <w:shd w:val="clear" w:color="auto" w:fill="FFFFFF"/>
        </w:rPr>
        <w:t>ситуаций</w:t>
      </w:r>
      <w:r w:rsidR="00BE44C0">
        <w:rPr>
          <w:rFonts w:ascii="Times New Roman" w:hAnsi="Times New Roman"/>
          <w:b/>
          <w:bCs/>
          <w:color w:val="000000"/>
          <w:sz w:val="24"/>
          <w:szCs w:val="24"/>
          <w:shd w:val="clear" w:color="auto" w:fill="FFFFFF"/>
        </w:rPr>
        <w:t>.</w:t>
      </w:r>
    </w:p>
    <w:p w:rsidR="000D6FB3" w:rsidRPr="00E81F4F" w:rsidRDefault="000D6FB3" w:rsidP="000D6FB3">
      <w:pPr>
        <w:spacing w:after="0" w:line="240" w:lineRule="auto"/>
        <w:ind w:firstLine="709"/>
        <w:jc w:val="both"/>
        <w:rPr>
          <w:rFonts w:ascii="Times New Roman" w:hAnsi="Times New Roman"/>
          <w:sz w:val="24"/>
          <w:szCs w:val="24"/>
        </w:rPr>
      </w:pPr>
      <w:r w:rsidRPr="00E81F4F">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D6FB3" w:rsidRPr="00E81F4F" w:rsidRDefault="000D6FB3" w:rsidP="000D6FB3">
      <w:pPr>
        <w:tabs>
          <w:tab w:val="left" w:pos="426"/>
        </w:tabs>
        <w:spacing w:after="0" w:line="240" w:lineRule="auto"/>
        <w:ind w:firstLine="709"/>
        <w:jc w:val="both"/>
        <w:rPr>
          <w:rFonts w:ascii="Times New Roman" w:hAnsi="Times New Roman"/>
          <w:bCs/>
          <w:color w:val="000000"/>
          <w:sz w:val="24"/>
          <w:szCs w:val="24"/>
          <w:shd w:val="clear" w:color="auto" w:fill="FFFFFF"/>
        </w:rPr>
      </w:pPr>
      <w:r w:rsidRPr="00E81F4F">
        <w:rPr>
          <w:rFonts w:ascii="Times New Roman" w:hAnsi="Times New Roman"/>
          <w:b/>
          <w:bCs/>
          <w:sz w:val="24"/>
          <w:szCs w:val="24"/>
        </w:rPr>
        <w:t>Основы противодействия терроризму, экстремизму и наркотизму в Российской Федерации</w:t>
      </w:r>
      <w:r w:rsidR="00BE44C0">
        <w:rPr>
          <w:rFonts w:ascii="Times New Roman" w:hAnsi="Times New Roman"/>
          <w:b/>
          <w:bCs/>
          <w:sz w:val="24"/>
          <w:szCs w:val="24"/>
        </w:rPr>
        <w:t>.</w:t>
      </w:r>
    </w:p>
    <w:p w:rsidR="000D6FB3" w:rsidRPr="00E81F4F" w:rsidRDefault="000D6FB3" w:rsidP="000D6FB3">
      <w:pPr>
        <w:tabs>
          <w:tab w:val="left" w:pos="0"/>
        </w:tabs>
        <w:spacing w:after="0" w:line="240" w:lineRule="auto"/>
        <w:ind w:firstLine="709"/>
        <w:jc w:val="both"/>
        <w:rPr>
          <w:rFonts w:ascii="Times New Roman" w:hAnsi="Times New Roman"/>
          <w:sz w:val="24"/>
          <w:szCs w:val="24"/>
        </w:rPr>
      </w:pPr>
      <w:r w:rsidRPr="00E81F4F">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E81F4F">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E81F4F">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D6FB3" w:rsidRPr="00E81F4F" w:rsidRDefault="000D6FB3" w:rsidP="000D6FB3">
      <w:pPr>
        <w:spacing w:after="0" w:line="240" w:lineRule="auto"/>
        <w:ind w:firstLine="709"/>
        <w:jc w:val="both"/>
        <w:rPr>
          <w:rFonts w:ascii="Times New Roman" w:hAnsi="Times New Roman"/>
          <w:b/>
          <w:bCs/>
          <w:sz w:val="24"/>
          <w:szCs w:val="24"/>
        </w:rPr>
      </w:pPr>
      <w:r w:rsidRPr="00E81F4F">
        <w:rPr>
          <w:rFonts w:ascii="Times New Roman" w:hAnsi="Times New Roman"/>
          <w:b/>
          <w:bCs/>
          <w:sz w:val="24"/>
          <w:szCs w:val="24"/>
        </w:rPr>
        <w:t>Основы медицинских знаний и здорового образа жизни</w:t>
      </w:r>
      <w:r w:rsidR="00BE44C0">
        <w:rPr>
          <w:rFonts w:ascii="Times New Roman" w:hAnsi="Times New Roman"/>
          <w:b/>
          <w:bCs/>
          <w:sz w:val="24"/>
          <w:szCs w:val="24"/>
        </w:rPr>
        <w:t>.</w:t>
      </w:r>
    </w:p>
    <w:p w:rsidR="000D6FB3" w:rsidRPr="00E81F4F" w:rsidRDefault="000D6FB3" w:rsidP="000D6FB3">
      <w:pPr>
        <w:tabs>
          <w:tab w:val="left" w:pos="426"/>
        </w:tabs>
        <w:spacing w:after="0" w:line="240" w:lineRule="auto"/>
        <w:ind w:left="709"/>
        <w:jc w:val="both"/>
        <w:rPr>
          <w:rFonts w:ascii="Times New Roman" w:hAnsi="Times New Roman"/>
          <w:b/>
          <w:bCs/>
          <w:sz w:val="24"/>
          <w:szCs w:val="24"/>
        </w:rPr>
      </w:pPr>
      <w:r w:rsidRPr="00E81F4F">
        <w:rPr>
          <w:rFonts w:ascii="Times New Roman" w:hAnsi="Times New Roman"/>
          <w:b/>
          <w:bCs/>
          <w:sz w:val="24"/>
          <w:szCs w:val="24"/>
        </w:rPr>
        <w:t>Основы здорового образа жизни</w:t>
      </w:r>
      <w:r w:rsidR="00BE44C0">
        <w:rPr>
          <w:rFonts w:ascii="Times New Roman" w:hAnsi="Times New Roman"/>
          <w:b/>
          <w:bCs/>
          <w:sz w:val="24"/>
          <w:szCs w:val="24"/>
        </w:rPr>
        <w:t>.</w:t>
      </w:r>
    </w:p>
    <w:p w:rsidR="000D6FB3" w:rsidRPr="00E81F4F" w:rsidRDefault="000D6FB3" w:rsidP="000D6FB3">
      <w:pPr>
        <w:spacing w:after="0" w:line="240" w:lineRule="auto"/>
        <w:ind w:firstLine="709"/>
        <w:jc w:val="both"/>
        <w:rPr>
          <w:rFonts w:ascii="Times New Roman" w:hAnsi="Times New Roman"/>
          <w:bCs/>
          <w:sz w:val="24"/>
          <w:szCs w:val="24"/>
        </w:rPr>
      </w:pPr>
      <w:r w:rsidRPr="00E81F4F">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w:t>
      </w:r>
      <w:r w:rsidR="00E2117B">
        <w:rPr>
          <w:rFonts w:ascii="Times New Roman" w:hAnsi="Times New Roman"/>
          <w:bCs/>
          <w:sz w:val="24"/>
          <w:szCs w:val="24"/>
        </w:rPr>
        <w:t xml:space="preserve">кторы (навязчивые действия, </w:t>
      </w:r>
      <w:proofErr w:type="spellStart"/>
      <w:r w:rsidR="00E2117B">
        <w:rPr>
          <w:rFonts w:ascii="Times New Roman" w:hAnsi="Times New Roman"/>
          <w:bCs/>
          <w:sz w:val="24"/>
          <w:szCs w:val="24"/>
        </w:rPr>
        <w:t>игро</w:t>
      </w:r>
      <w:r w:rsidRPr="00E81F4F">
        <w:rPr>
          <w:rFonts w:ascii="Times New Roman" w:hAnsi="Times New Roman"/>
          <w:bCs/>
          <w:sz w:val="24"/>
          <w:szCs w:val="24"/>
        </w:rPr>
        <w:t>мания</w:t>
      </w:r>
      <w:proofErr w:type="spellEnd"/>
      <w:r w:rsidRPr="00E81F4F">
        <w:rPr>
          <w:rFonts w:ascii="Times New Roman" w:hAnsi="Times New Roman"/>
          <w:bCs/>
          <w:sz w:val="24"/>
          <w:szCs w:val="24"/>
        </w:rPr>
        <w:t xml:space="preserve"> употребление алкоголя и наркотических веществ, курение табака и курительных смесей), их влияние на здоровье.</w:t>
      </w:r>
      <w:r w:rsidRPr="00E81F4F">
        <w:rPr>
          <w:rFonts w:ascii="Times New Roman" w:hAnsi="Times New Roman"/>
          <w:bCs/>
          <w:i/>
          <w:sz w:val="24"/>
          <w:szCs w:val="24"/>
        </w:rPr>
        <w:t xml:space="preserve"> </w:t>
      </w:r>
      <w:r w:rsidRPr="00E81F4F">
        <w:rPr>
          <w:rFonts w:ascii="Times New Roman" w:hAnsi="Times New Roman"/>
          <w:bCs/>
          <w:sz w:val="24"/>
          <w:szCs w:val="24"/>
        </w:rPr>
        <w:t xml:space="preserve">Профилактика вредных привычек и их факторов. </w:t>
      </w:r>
      <w:r w:rsidRPr="00E81F4F">
        <w:rPr>
          <w:rFonts w:ascii="Times New Roman" w:hAnsi="Times New Roman"/>
          <w:bCs/>
          <w:i/>
          <w:sz w:val="24"/>
          <w:szCs w:val="24"/>
        </w:rPr>
        <w:t>Семья в современном обществе. Права и обязанности супругов. Защита прав ребенка.</w:t>
      </w:r>
    </w:p>
    <w:p w:rsidR="000D6FB3" w:rsidRPr="00E81F4F" w:rsidRDefault="000D6FB3" w:rsidP="000D6FB3">
      <w:pPr>
        <w:tabs>
          <w:tab w:val="left" w:pos="426"/>
        </w:tabs>
        <w:spacing w:after="0" w:line="240" w:lineRule="auto"/>
        <w:ind w:left="709"/>
        <w:jc w:val="both"/>
        <w:rPr>
          <w:rFonts w:ascii="Times New Roman" w:hAnsi="Times New Roman"/>
          <w:b/>
          <w:bCs/>
          <w:sz w:val="24"/>
          <w:szCs w:val="24"/>
        </w:rPr>
      </w:pPr>
      <w:r w:rsidRPr="00E81F4F">
        <w:rPr>
          <w:rFonts w:ascii="Times New Roman" w:hAnsi="Times New Roman"/>
          <w:b/>
          <w:bCs/>
          <w:sz w:val="24"/>
          <w:szCs w:val="24"/>
        </w:rPr>
        <w:t>Основы медицинских знаний и оказание первой помощи</w:t>
      </w:r>
      <w:r w:rsidR="00BE44C0">
        <w:rPr>
          <w:rFonts w:ascii="Times New Roman" w:hAnsi="Times New Roman"/>
          <w:b/>
          <w:bCs/>
          <w:sz w:val="24"/>
          <w:szCs w:val="24"/>
        </w:rPr>
        <w:t>.</w:t>
      </w:r>
    </w:p>
    <w:p w:rsidR="000D6FB3" w:rsidRPr="00E81F4F" w:rsidRDefault="000D6FB3" w:rsidP="000D6FB3">
      <w:pPr>
        <w:spacing w:after="0" w:line="240" w:lineRule="auto"/>
        <w:ind w:firstLine="709"/>
        <w:jc w:val="both"/>
        <w:rPr>
          <w:rFonts w:ascii="Times New Roman" w:hAnsi="Times New Roman"/>
          <w:sz w:val="24"/>
          <w:szCs w:val="24"/>
        </w:rPr>
      </w:pPr>
      <w:r w:rsidRPr="00E81F4F">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E81F4F">
        <w:rPr>
          <w:rFonts w:ascii="Times New Roman" w:hAnsi="Times New Roman"/>
          <w:i/>
          <w:sz w:val="24"/>
          <w:szCs w:val="24"/>
        </w:rPr>
        <w:t>Основные неинфекционные и инфекционные заболевания,</w:t>
      </w:r>
      <w:r w:rsidRPr="00E81F4F">
        <w:rPr>
          <w:rFonts w:ascii="Times New Roman" w:hAnsi="Times New Roman"/>
          <w:sz w:val="24"/>
          <w:szCs w:val="24"/>
        </w:rPr>
        <w:t xml:space="preserve"> </w:t>
      </w:r>
      <w:r w:rsidRPr="00E81F4F">
        <w:rPr>
          <w:rFonts w:ascii="Times New Roman" w:hAnsi="Times New Roman"/>
          <w:i/>
          <w:sz w:val="24"/>
          <w:szCs w:val="24"/>
        </w:rPr>
        <w:t>их профилактика</w:t>
      </w:r>
      <w:r w:rsidRPr="00E81F4F">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E81F4F">
        <w:rPr>
          <w:rFonts w:ascii="Times New Roman" w:hAnsi="Times New Roman"/>
          <w:i/>
          <w:sz w:val="24"/>
          <w:szCs w:val="24"/>
        </w:rPr>
        <w:t xml:space="preserve"> Первая помощь при остановке сердечной деятельности. Первая помощь при коме.</w:t>
      </w:r>
      <w:r w:rsidRPr="00E81F4F">
        <w:rPr>
          <w:rFonts w:ascii="Times New Roman" w:hAnsi="Times New Roman"/>
          <w:sz w:val="24"/>
          <w:szCs w:val="24"/>
        </w:rPr>
        <w:t xml:space="preserve"> </w:t>
      </w:r>
      <w:r w:rsidRPr="00E81F4F">
        <w:rPr>
          <w:rFonts w:ascii="Times New Roman" w:hAnsi="Times New Roman"/>
          <w:i/>
          <w:sz w:val="24"/>
          <w:szCs w:val="24"/>
        </w:rPr>
        <w:t>Особенности оказания первой помощи при поражении электрическим током.</w:t>
      </w: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E4005E" w:rsidRDefault="00E4005E" w:rsidP="00386B50">
      <w:pPr>
        <w:rPr>
          <w:rFonts w:ascii="Times New Roman" w:hAnsi="Times New Roman"/>
          <w:b/>
        </w:rPr>
      </w:pPr>
    </w:p>
    <w:p w:rsidR="006F2356" w:rsidRDefault="006F2356" w:rsidP="00386B50">
      <w:pPr>
        <w:rPr>
          <w:rFonts w:ascii="Times New Roman" w:hAnsi="Times New Roman"/>
          <w:b/>
        </w:rPr>
      </w:pPr>
    </w:p>
    <w:p w:rsidR="006F2356" w:rsidRDefault="006F2356" w:rsidP="00386B50">
      <w:pPr>
        <w:rPr>
          <w:rFonts w:ascii="Times New Roman" w:hAnsi="Times New Roman"/>
          <w:b/>
        </w:rPr>
      </w:pPr>
    </w:p>
    <w:p w:rsidR="000D6FB3" w:rsidRDefault="000D6FB3" w:rsidP="000D6FB3">
      <w:pPr>
        <w:jc w:val="center"/>
        <w:rPr>
          <w:rFonts w:ascii="Times New Roman" w:hAnsi="Times New Roman"/>
          <w:b/>
        </w:rPr>
      </w:pPr>
      <w:r>
        <w:rPr>
          <w:rFonts w:ascii="Times New Roman" w:hAnsi="Times New Roman"/>
          <w:b/>
        </w:rPr>
        <w:t xml:space="preserve">Тематическое планирование </w:t>
      </w:r>
      <w:proofErr w:type="gramStart"/>
      <w:r>
        <w:rPr>
          <w:rFonts w:ascii="Times New Roman" w:hAnsi="Times New Roman"/>
          <w:b/>
        </w:rPr>
        <w:t>для  5</w:t>
      </w:r>
      <w:proofErr w:type="gramEnd"/>
      <w:r>
        <w:rPr>
          <w:rFonts w:ascii="Times New Roman" w:hAnsi="Times New Roman"/>
          <w:b/>
        </w:rPr>
        <w:t>-х классов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6704"/>
        <w:gridCol w:w="1525"/>
      </w:tblGrid>
      <w:tr w:rsidR="000D6FB3" w:rsidRPr="000D6FB3" w:rsidTr="004056D2">
        <w:tc>
          <w:tcPr>
            <w:tcW w:w="1518" w:type="dxa"/>
            <w:shd w:val="clear" w:color="auto" w:fill="auto"/>
          </w:tcPr>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w:t>
            </w:r>
          </w:p>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модуля,</w:t>
            </w:r>
          </w:p>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раздела,</w:t>
            </w:r>
          </w:p>
          <w:p w:rsidR="000D6FB3" w:rsidRPr="000D6FB3" w:rsidRDefault="000D6FB3" w:rsidP="004056D2">
            <w:pPr>
              <w:spacing w:after="0" w:line="240" w:lineRule="auto"/>
              <w:jc w:val="center"/>
              <w:rPr>
                <w:rFonts w:ascii="Times New Roman" w:eastAsia="Times New Roman" w:hAnsi="Times New Roman"/>
                <w:sz w:val="24"/>
                <w:szCs w:val="24"/>
                <w:lang w:eastAsia="ru-RU"/>
              </w:rPr>
            </w:pPr>
            <w:r w:rsidRPr="000D6FB3">
              <w:rPr>
                <w:rFonts w:ascii="Times New Roman" w:eastAsia="Times New Roman" w:hAnsi="Times New Roman"/>
                <w:b/>
                <w:bCs/>
                <w:sz w:val="24"/>
                <w:szCs w:val="24"/>
                <w:lang w:eastAsia="ru-RU"/>
              </w:rPr>
              <w:t>темы</w:t>
            </w:r>
          </w:p>
        </w:tc>
        <w:tc>
          <w:tcPr>
            <w:tcW w:w="6704" w:type="dxa"/>
            <w:shd w:val="clear" w:color="auto" w:fill="auto"/>
          </w:tcPr>
          <w:p w:rsidR="000D6FB3" w:rsidRPr="000D6FB3" w:rsidRDefault="000D6FB3" w:rsidP="000D6FB3">
            <w:pPr>
              <w:spacing w:after="0" w:line="240" w:lineRule="auto"/>
              <w:jc w:val="center"/>
              <w:rPr>
                <w:rFonts w:ascii="Times New Roman" w:eastAsia="Times New Roman" w:hAnsi="Times New Roman"/>
                <w:sz w:val="24"/>
                <w:szCs w:val="24"/>
                <w:lang w:eastAsia="ru-RU"/>
              </w:rPr>
            </w:pPr>
            <w:r w:rsidRPr="000D6FB3">
              <w:rPr>
                <w:rFonts w:ascii="Times New Roman" w:eastAsia="Times New Roman" w:hAnsi="Times New Roman"/>
                <w:b/>
                <w:bCs/>
                <w:sz w:val="24"/>
                <w:szCs w:val="24"/>
                <w:lang w:eastAsia="ru-RU"/>
              </w:rPr>
              <w:t>Наименование модулей, разделов, тем</w:t>
            </w:r>
          </w:p>
        </w:tc>
        <w:tc>
          <w:tcPr>
            <w:tcW w:w="1525" w:type="dxa"/>
            <w:shd w:val="clear" w:color="auto" w:fill="auto"/>
          </w:tcPr>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Количество</w:t>
            </w:r>
          </w:p>
          <w:p w:rsidR="000D6FB3" w:rsidRPr="000D6FB3" w:rsidRDefault="000D6FB3" w:rsidP="004056D2">
            <w:pPr>
              <w:spacing w:after="0" w:line="240" w:lineRule="auto"/>
              <w:jc w:val="center"/>
              <w:rPr>
                <w:rFonts w:ascii="Times New Roman" w:eastAsia="Times New Roman" w:hAnsi="Times New Roman"/>
                <w:sz w:val="24"/>
                <w:szCs w:val="24"/>
                <w:lang w:eastAsia="ru-RU"/>
              </w:rPr>
            </w:pPr>
            <w:r w:rsidRPr="000D6FB3">
              <w:rPr>
                <w:rFonts w:ascii="Times New Roman" w:eastAsia="Times New Roman" w:hAnsi="Times New Roman"/>
                <w:b/>
                <w:bCs/>
                <w:sz w:val="24"/>
                <w:szCs w:val="24"/>
                <w:lang w:eastAsia="ru-RU"/>
              </w:rPr>
              <w:t>часов</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М-I</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Основы безопасности личности, общества и государства</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22</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i/>
                <w:iCs/>
                <w:sz w:val="24"/>
                <w:szCs w:val="24"/>
                <w:lang w:eastAsia="ru-RU"/>
              </w:rPr>
              <w:t>Р-I</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
                <w:bCs/>
                <w:i/>
                <w:iCs/>
                <w:sz w:val="24"/>
                <w:szCs w:val="24"/>
                <w:lang w:eastAsia="ru-RU"/>
              </w:rPr>
              <w:t>Основы комплексной безопасности</w:t>
            </w:r>
          </w:p>
        </w:tc>
        <w:tc>
          <w:tcPr>
            <w:tcW w:w="1525" w:type="dxa"/>
            <w:shd w:val="clear" w:color="auto" w:fill="auto"/>
          </w:tcPr>
          <w:p w:rsidR="000D6FB3" w:rsidRPr="000D6FB3" w:rsidRDefault="004056D2"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0D6FB3" w:rsidRPr="000D6FB3">
              <w:rPr>
                <w:rFonts w:ascii="Times New Roman" w:eastAsia="Times New Roman" w:hAnsi="Times New Roman"/>
                <w:b/>
                <w:bCs/>
                <w:sz w:val="24"/>
                <w:szCs w:val="24"/>
                <w:lang w:eastAsia="ru-RU"/>
              </w:rPr>
              <w:t>15</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Тема 1</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Человек, среда его обитания, безопасность</w:t>
            </w:r>
          </w:p>
          <w:p w:rsidR="000D6FB3" w:rsidRPr="000D6FB3" w:rsidRDefault="006015A1"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Ч</w:t>
            </w:r>
            <w:r w:rsidR="000D6FB3" w:rsidRPr="000D6FB3">
              <w:rPr>
                <w:rFonts w:ascii="Times New Roman" w:eastAsia="Times New Roman" w:hAnsi="Times New Roman"/>
                <w:sz w:val="24"/>
                <w:szCs w:val="24"/>
                <w:lang w:eastAsia="ru-RU"/>
              </w:rPr>
              <w:t>еловека</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5</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Тема 2</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Опасные ситуации техногенного характера</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6</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Тема 3</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Опасные ситуации природного характера</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2</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Тема 4</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Чрезвычайные ситуации природного и техногенного характера</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2</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b/>
                <w:bCs/>
                <w:i/>
                <w:iCs/>
                <w:sz w:val="24"/>
                <w:szCs w:val="24"/>
                <w:lang w:eastAsia="ru-RU"/>
              </w:rPr>
              <w:t>Р-III</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sz w:val="24"/>
                <w:szCs w:val="24"/>
                <w:lang w:eastAsia="ru-RU"/>
              </w:rPr>
            </w:pPr>
            <w:r w:rsidRPr="000D6FB3">
              <w:rPr>
                <w:rFonts w:ascii="Times New Roman" w:eastAsia="Times New Roman" w:hAnsi="Times New Roman"/>
                <w:b/>
                <w:sz w:val="24"/>
                <w:szCs w:val="24"/>
                <w:lang w:eastAsia="ru-RU"/>
              </w:rPr>
              <w:t>Основы противодействия экстремизму и терроризму в РФ</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7</w:t>
            </w:r>
          </w:p>
        </w:tc>
      </w:tr>
      <w:tr w:rsidR="000D6FB3" w:rsidRPr="000D6FB3" w:rsidTr="004056D2">
        <w:trPr>
          <w:trHeight w:val="442"/>
        </w:trPr>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i/>
                <w:iCs/>
                <w:sz w:val="24"/>
                <w:szCs w:val="24"/>
                <w:lang w:eastAsia="ru-RU"/>
              </w:rPr>
            </w:pPr>
            <w:r w:rsidRPr="000D6FB3">
              <w:rPr>
                <w:rFonts w:ascii="Times New Roman" w:eastAsia="Times New Roman" w:hAnsi="Times New Roman"/>
                <w:sz w:val="24"/>
                <w:szCs w:val="24"/>
                <w:lang w:eastAsia="ru-RU"/>
              </w:rPr>
              <w:t>Тема 5</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sz w:val="24"/>
                <w:szCs w:val="24"/>
                <w:lang w:eastAsia="ru-RU"/>
              </w:rPr>
            </w:pPr>
            <w:r w:rsidRPr="000D6FB3">
              <w:rPr>
                <w:rFonts w:ascii="Times New Roman" w:eastAsia="Times New Roman" w:hAnsi="Times New Roman"/>
                <w:sz w:val="24"/>
                <w:szCs w:val="24"/>
                <w:lang w:eastAsia="ru-RU"/>
              </w:rPr>
              <w:t>Опасные ситуации социального характера, антиобщественное поведение</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3</w:t>
            </w:r>
          </w:p>
        </w:tc>
      </w:tr>
      <w:tr w:rsidR="000D6FB3" w:rsidRPr="000D6FB3" w:rsidTr="004056D2">
        <w:trPr>
          <w:trHeight w:val="442"/>
        </w:trPr>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Тема 6</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Экстремизм и терроризм – чрезвычайные опасности для общества и государства</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4</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b/>
                <w:bCs/>
                <w:sz w:val="24"/>
                <w:szCs w:val="24"/>
                <w:lang w:eastAsia="ru-RU"/>
              </w:rPr>
              <w:t>М-II</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b/>
                <w:bCs/>
                <w:sz w:val="24"/>
                <w:szCs w:val="24"/>
                <w:lang w:eastAsia="ru-RU"/>
              </w:rPr>
              <w:t xml:space="preserve"> </w:t>
            </w:r>
            <w:r w:rsidRPr="000D6FB3">
              <w:rPr>
                <w:rFonts w:ascii="Times New Roman" w:eastAsia="Times New Roman" w:hAnsi="Times New Roman"/>
                <w:b/>
                <w:bCs/>
                <w:i/>
                <w:iCs/>
                <w:sz w:val="24"/>
                <w:szCs w:val="24"/>
                <w:lang w:eastAsia="ru-RU"/>
              </w:rPr>
              <w:t>Основы медицинских знаний и  здорового образа жизни</w:t>
            </w:r>
          </w:p>
        </w:tc>
        <w:tc>
          <w:tcPr>
            <w:tcW w:w="1525" w:type="dxa"/>
            <w:shd w:val="clear" w:color="auto" w:fill="auto"/>
          </w:tcPr>
          <w:p w:rsidR="000D6FB3" w:rsidRPr="000D6FB3" w:rsidRDefault="002F2369"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b/>
                <w:bCs/>
                <w:i/>
                <w:iCs/>
                <w:sz w:val="24"/>
                <w:szCs w:val="24"/>
                <w:lang w:eastAsia="ru-RU"/>
              </w:rPr>
              <w:t>Р-IV</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b/>
                <w:bCs/>
                <w:i/>
                <w:iCs/>
                <w:sz w:val="24"/>
                <w:szCs w:val="24"/>
                <w:lang w:eastAsia="ru-RU"/>
              </w:rPr>
              <w:t>Основы  здорового образа жизни</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5</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Тема 7</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 xml:space="preserve"> Возрастные особенности развития человека и</w:t>
            </w:r>
          </w:p>
          <w:p w:rsidR="000D6FB3" w:rsidRPr="000D6FB3" w:rsidRDefault="000D6FB3" w:rsidP="000D6FB3">
            <w:pPr>
              <w:spacing w:after="0" w:line="240" w:lineRule="auto"/>
              <w:rPr>
                <w:rFonts w:ascii="Times New Roman" w:eastAsia="Times New Roman" w:hAnsi="Times New Roman"/>
                <w:b/>
                <w:bCs/>
                <w:i/>
                <w:iCs/>
                <w:sz w:val="24"/>
                <w:szCs w:val="24"/>
                <w:lang w:eastAsia="ru-RU"/>
              </w:rPr>
            </w:pPr>
            <w:r w:rsidRPr="000D6FB3">
              <w:rPr>
                <w:rFonts w:ascii="Times New Roman" w:eastAsia="Times New Roman" w:hAnsi="Times New Roman"/>
                <w:sz w:val="24"/>
                <w:szCs w:val="24"/>
                <w:lang w:eastAsia="ru-RU"/>
              </w:rPr>
              <w:t>здоровый образ жизни</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3</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Тема 8</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Факторы, разрушающие здоровье</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2</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b/>
                <w:bCs/>
                <w:i/>
                <w:iCs/>
                <w:sz w:val="24"/>
                <w:szCs w:val="24"/>
                <w:lang w:eastAsia="ru-RU"/>
              </w:rPr>
              <w:t>Р-V</w:t>
            </w:r>
          </w:p>
        </w:tc>
        <w:tc>
          <w:tcPr>
            <w:tcW w:w="6704"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Основы медицинских знаний и здорового образа</w:t>
            </w:r>
          </w:p>
          <w:p w:rsidR="000D6FB3" w:rsidRPr="000D6FB3" w:rsidRDefault="000D6FB3" w:rsidP="000D6FB3">
            <w:pPr>
              <w:spacing w:after="0" w:line="240" w:lineRule="auto"/>
              <w:rPr>
                <w:rFonts w:ascii="Times New Roman" w:eastAsia="Times New Roman" w:hAnsi="Times New Roman"/>
                <w:b/>
                <w:bCs/>
                <w:i/>
                <w:iCs/>
                <w:sz w:val="24"/>
                <w:szCs w:val="24"/>
                <w:lang w:eastAsia="ru-RU"/>
              </w:rPr>
            </w:pPr>
            <w:r w:rsidRPr="000D6FB3">
              <w:rPr>
                <w:rFonts w:ascii="Times New Roman" w:eastAsia="Times New Roman" w:hAnsi="Times New Roman"/>
                <w:b/>
                <w:bCs/>
                <w:sz w:val="24"/>
                <w:szCs w:val="24"/>
                <w:lang w:eastAsia="ru-RU"/>
              </w:rPr>
              <w:t>жизни</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3</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Тема 9</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sz w:val="24"/>
                <w:szCs w:val="24"/>
                <w:lang w:eastAsia="ru-RU"/>
              </w:rPr>
              <w:t xml:space="preserve"> Первая помощь и правила ее оказания</w:t>
            </w:r>
          </w:p>
        </w:tc>
        <w:tc>
          <w:tcPr>
            <w:tcW w:w="1525" w:type="dxa"/>
            <w:shd w:val="clear" w:color="auto" w:fill="auto"/>
          </w:tcPr>
          <w:p w:rsidR="000D6FB3" w:rsidRPr="000D6FB3" w:rsidRDefault="000D6FB3" w:rsidP="004056D2">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3</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Приложения</w:t>
            </w: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Дорожные знаки</w:t>
            </w:r>
          </w:p>
        </w:tc>
        <w:tc>
          <w:tcPr>
            <w:tcW w:w="1525" w:type="dxa"/>
            <w:shd w:val="clear" w:color="auto" w:fill="auto"/>
          </w:tcPr>
          <w:p w:rsidR="000D6FB3" w:rsidRPr="00F24D98" w:rsidRDefault="006015A1"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0D6FB3" w:rsidRPr="000D6FB3" w:rsidTr="004056D2">
        <w:tc>
          <w:tcPr>
            <w:tcW w:w="1518"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i/>
                <w:iCs/>
                <w:sz w:val="24"/>
                <w:szCs w:val="24"/>
                <w:lang w:eastAsia="ru-RU"/>
              </w:rPr>
            </w:pPr>
          </w:p>
        </w:tc>
        <w:tc>
          <w:tcPr>
            <w:tcW w:w="6704" w:type="dxa"/>
            <w:shd w:val="clear" w:color="auto" w:fill="auto"/>
          </w:tcPr>
          <w:p w:rsidR="000D6FB3" w:rsidRPr="000D6FB3" w:rsidRDefault="000D6FB3" w:rsidP="000D6FB3">
            <w:pPr>
              <w:spacing w:after="0" w:line="240" w:lineRule="auto"/>
              <w:rPr>
                <w:rFonts w:ascii="Times New Roman" w:eastAsia="Times New Roman" w:hAnsi="Times New Roman"/>
                <w:bCs/>
                <w:iCs/>
                <w:sz w:val="24"/>
                <w:szCs w:val="24"/>
                <w:lang w:eastAsia="ru-RU"/>
              </w:rPr>
            </w:pPr>
            <w:r w:rsidRPr="000D6FB3">
              <w:rPr>
                <w:rFonts w:ascii="Times New Roman" w:eastAsia="Times New Roman" w:hAnsi="Times New Roman"/>
                <w:bCs/>
                <w:iCs/>
                <w:sz w:val="24"/>
                <w:szCs w:val="24"/>
                <w:lang w:eastAsia="ru-RU"/>
              </w:rPr>
              <w:t>Итого</w:t>
            </w:r>
          </w:p>
        </w:tc>
        <w:tc>
          <w:tcPr>
            <w:tcW w:w="1525" w:type="dxa"/>
            <w:shd w:val="clear" w:color="auto" w:fill="auto"/>
          </w:tcPr>
          <w:p w:rsidR="000D6FB3" w:rsidRPr="000D6FB3" w:rsidRDefault="006015A1" w:rsidP="004056D2">
            <w:pPr>
              <w:autoSpaceDE w:val="0"/>
              <w:autoSpaceDN w:val="0"/>
              <w:adjustRightInd w:val="0"/>
              <w:spacing w:after="0" w:line="240" w:lineRule="auto"/>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w:t>
            </w:r>
          </w:p>
        </w:tc>
      </w:tr>
    </w:tbl>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386B50" w:rsidRDefault="00386B50" w:rsidP="000D6FB3">
      <w:pPr>
        <w:jc w:val="center"/>
        <w:rPr>
          <w:rFonts w:ascii="Times New Roman" w:hAnsi="Times New Roman"/>
          <w:b/>
        </w:rPr>
      </w:pPr>
    </w:p>
    <w:p w:rsidR="00386B50" w:rsidRDefault="00386B50" w:rsidP="000D6FB3">
      <w:pPr>
        <w:jc w:val="center"/>
        <w:rPr>
          <w:rFonts w:ascii="Times New Roman" w:hAnsi="Times New Roman"/>
          <w:b/>
        </w:rPr>
      </w:pPr>
    </w:p>
    <w:p w:rsidR="00386B50" w:rsidRDefault="00386B50" w:rsidP="000D6FB3">
      <w:pPr>
        <w:jc w:val="center"/>
        <w:rPr>
          <w:rFonts w:ascii="Times New Roman" w:hAnsi="Times New Roman"/>
          <w:b/>
        </w:rPr>
      </w:pPr>
    </w:p>
    <w:p w:rsidR="00BA5F00" w:rsidRDefault="00BA5F00" w:rsidP="002F2369">
      <w:pPr>
        <w:rPr>
          <w:rFonts w:ascii="Times New Roman" w:hAnsi="Times New Roman"/>
          <w:b/>
        </w:rPr>
      </w:pPr>
    </w:p>
    <w:p w:rsidR="000D6FB3" w:rsidRDefault="000D6FB3" w:rsidP="000D6FB3">
      <w:pPr>
        <w:jc w:val="center"/>
        <w:rPr>
          <w:rFonts w:ascii="Times New Roman" w:hAnsi="Times New Roman"/>
          <w:b/>
        </w:rPr>
      </w:pPr>
      <w:r>
        <w:rPr>
          <w:rFonts w:ascii="Times New Roman" w:hAnsi="Times New Roman"/>
          <w:b/>
        </w:rPr>
        <w:t xml:space="preserve">Тематическое планирование </w:t>
      </w:r>
      <w:proofErr w:type="gramStart"/>
      <w:r>
        <w:rPr>
          <w:rFonts w:ascii="Times New Roman" w:hAnsi="Times New Roman"/>
          <w:b/>
        </w:rPr>
        <w:t>для  7</w:t>
      </w:r>
      <w:proofErr w:type="gramEnd"/>
      <w:r>
        <w:rPr>
          <w:rFonts w:ascii="Times New Roman" w:hAnsi="Times New Roman"/>
          <w:b/>
        </w:rPr>
        <w:t>-х классов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847"/>
        <w:gridCol w:w="1531"/>
      </w:tblGrid>
      <w:tr w:rsidR="000D6FB3" w:rsidRPr="000D6FB3" w:rsidTr="0090117E">
        <w:trPr>
          <w:trHeight w:val="1211"/>
        </w:trPr>
        <w:tc>
          <w:tcPr>
            <w:tcW w:w="1369" w:type="dxa"/>
            <w:shd w:val="clear" w:color="auto" w:fill="auto"/>
          </w:tcPr>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w:t>
            </w:r>
          </w:p>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модуля,</w:t>
            </w:r>
          </w:p>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раздела,</w:t>
            </w:r>
          </w:p>
          <w:p w:rsidR="000D6FB3" w:rsidRPr="000D6FB3" w:rsidRDefault="000D6FB3" w:rsidP="004056D2">
            <w:pPr>
              <w:spacing w:after="0" w:line="240" w:lineRule="auto"/>
              <w:jc w:val="center"/>
              <w:rPr>
                <w:rFonts w:ascii="Times New Roman" w:eastAsia="Times New Roman" w:hAnsi="Times New Roman"/>
                <w:sz w:val="24"/>
                <w:szCs w:val="24"/>
                <w:lang w:eastAsia="ru-RU"/>
              </w:rPr>
            </w:pPr>
            <w:r w:rsidRPr="000D6FB3">
              <w:rPr>
                <w:rFonts w:ascii="Times New Roman" w:eastAsia="Times New Roman" w:hAnsi="Times New Roman"/>
                <w:b/>
                <w:bCs/>
                <w:sz w:val="24"/>
                <w:szCs w:val="24"/>
                <w:lang w:eastAsia="ru-RU"/>
              </w:rPr>
              <w:t>темы</w:t>
            </w:r>
          </w:p>
        </w:tc>
        <w:tc>
          <w:tcPr>
            <w:tcW w:w="6847" w:type="dxa"/>
            <w:shd w:val="clear" w:color="auto" w:fill="auto"/>
          </w:tcPr>
          <w:p w:rsidR="000D6FB3" w:rsidRPr="000D6FB3" w:rsidRDefault="000D6FB3" w:rsidP="000D6FB3">
            <w:pPr>
              <w:spacing w:after="0" w:line="240" w:lineRule="auto"/>
              <w:jc w:val="center"/>
              <w:rPr>
                <w:rFonts w:ascii="Times New Roman" w:eastAsia="Times New Roman" w:hAnsi="Times New Roman"/>
                <w:sz w:val="24"/>
                <w:szCs w:val="24"/>
                <w:lang w:eastAsia="ru-RU"/>
              </w:rPr>
            </w:pPr>
            <w:r w:rsidRPr="000D6FB3">
              <w:rPr>
                <w:rFonts w:ascii="Times New Roman" w:eastAsia="Times New Roman" w:hAnsi="Times New Roman"/>
                <w:b/>
                <w:bCs/>
                <w:sz w:val="24"/>
                <w:szCs w:val="24"/>
                <w:lang w:eastAsia="ru-RU"/>
              </w:rPr>
              <w:t>Наименование модулей, разделов, тем</w:t>
            </w:r>
          </w:p>
        </w:tc>
        <w:tc>
          <w:tcPr>
            <w:tcW w:w="1531" w:type="dxa"/>
            <w:shd w:val="clear" w:color="auto" w:fill="auto"/>
          </w:tcPr>
          <w:p w:rsidR="000D6FB3" w:rsidRPr="000D6FB3" w:rsidRDefault="000D6FB3" w:rsidP="004056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Количество</w:t>
            </w:r>
          </w:p>
          <w:p w:rsidR="000D6FB3" w:rsidRPr="000D6FB3" w:rsidRDefault="000D6FB3" w:rsidP="004056D2">
            <w:pPr>
              <w:spacing w:after="0" w:line="240" w:lineRule="auto"/>
              <w:jc w:val="center"/>
              <w:rPr>
                <w:rFonts w:ascii="Times New Roman" w:eastAsia="Times New Roman" w:hAnsi="Times New Roman"/>
                <w:sz w:val="24"/>
                <w:szCs w:val="24"/>
                <w:lang w:eastAsia="ru-RU"/>
              </w:rPr>
            </w:pPr>
            <w:r w:rsidRPr="000D6FB3">
              <w:rPr>
                <w:rFonts w:ascii="Times New Roman" w:eastAsia="Times New Roman" w:hAnsi="Times New Roman"/>
                <w:b/>
                <w:bCs/>
                <w:sz w:val="24"/>
                <w:szCs w:val="24"/>
                <w:lang w:eastAsia="ru-RU"/>
              </w:rPr>
              <w:t>часов</w:t>
            </w:r>
          </w:p>
        </w:tc>
      </w:tr>
      <w:tr w:rsidR="000D6FB3" w:rsidRPr="000D6FB3" w:rsidTr="0090117E">
        <w:trPr>
          <w:trHeight w:val="299"/>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М-I</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Основы безопасности личности, общества и государства</w:t>
            </w:r>
          </w:p>
        </w:tc>
        <w:tc>
          <w:tcPr>
            <w:tcW w:w="1531" w:type="dxa"/>
            <w:shd w:val="clear" w:color="auto" w:fill="auto"/>
          </w:tcPr>
          <w:p w:rsidR="000D6FB3" w:rsidRPr="000D6FB3" w:rsidRDefault="000D6FB3" w:rsidP="00F24D98">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2</w:t>
            </w:r>
            <w:r w:rsidR="00F24D98">
              <w:rPr>
                <w:rFonts w:ascii="Times New Roman" w:eastAsia="Times New Roman" w:hAnsi="Times New Roman"/>
                <w:b/>
                <w:bCs/>
                <w:sz w:val="24"/>
                <w:szCs w:val="24"/>
                <w:lang w:eastAsia="ru-RU"/>
              </w:rPr>
              <w:t>6</w:t>
            </w:r>
          </w:p>
        </w:tc>
      </w:tr>
      <w:tr w:rsidR="000D6FB3" w:rsidRPr="000D6FB3" w:rsidTr="0090117E">
        <w:trPr>
          <w:trHeight w:val="299"/>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i/>
                <w:iCs/>
                <w:sz w:val="24"/>
                <w:szCs w:val="24"/>
                <w:lang w:eastAsia="ru-RU"/>
              </w:rPr>
              <w:t>Р-I</w:t>
            </w:r>
          </w:p>
        </w:tc>
        <w:tc>
          <w:tcPr>
            <w:tcW w:w="6847" w:type="dxa"/>
            <w:shd w:val="clear" w:color="auto" w:fill="auto"/>
          </w:tcPr>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
                <w:bCs/>
                <w:i/>
                <w:iCs/>
                <w:sz w:val="24"/>
                <w:szCs w:val="24"/>
                <w:lang w:eastAsia="ru-RU"/>
              </w:rPr>
              <w:t>Основы комплексной безопасности</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3</w:t>
            </w:r>
          </w:p>
        </w:tc>
      </w:tr>
      <w:tr w:rsidR="000D6FB3" w:rsidRPr="000D6FB3" w:rsidTr="0090117E">
        <w:trPr>
          <w:trHeight w:val="614"/>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Тема 1</w:t>
            </w:r>
          </w:p>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Общие понятия об опасных и чрезвычайных</w:t>
            </w:r>
          </w:p>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sz w:val="24"/>
                <w:szCs w:val="24"/>
                <w:lang w:eastAsia="ru-RU"/>
              </w:rPr>
              <w:t>ситуациях природного характера</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3</w:t>
            </w:r>
          </w:p>
        </w:tc>
      </w:tr>
      <w:tr w:rsidR="000D6FB3" w:rsidRPr="000D6FB3" w:rsidTr="0090117E">
        <w:trPr>
          <w:trHeight w:val="597"/>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i/>
                <w:iCs/>
                <w:sz w:val="24"/>
                <w:szCs w:val="24"/>
                <w:lang w:eastAsia="ru-RU"/>
              </w:rPr>
              <w:t>Р-II</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i/>
                <w:iCs/>
                <w:sz w:val="24"/>
                <w:szCs w:val="24"/>
                <w:lang w:eastAsia="ru-RU"/>
              </w:rPr>
            </w:pPr>
            <w:r w:rsidRPr="000D6FB3">
              <w:rPr>
                <w:rFonts w:ascii="Times New Roman" w:eastAsia="Times New Roman" w:hAnsi="Times New Roman"/>
                <w:b/>
                <w:bCs/>
                <w:i/>
                <w:iCs/>
                <w:sz w:val="24"/>
                <w:szCs w:val="24"/>
                <w:lang w:eastAsia="ru-RU"/>
              </w:rPr>
              <w:t>Защита населения Российской Федерации от</w:t>
            </w:r>
          </w:p>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
                <w:bCs/>
                <w:i/>
                <w:iCs/>
                <w:sz w:val="24"/>
                <w:szCs w:val="24"/>
                <w:lang w:eastAsia="ru-RU"/>
              </w:rPr>
              <w:t>чрезвычайных ситуаций</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21</w:t>
            </w:r>
          </w:p>
        </w:tc>
      </w:tr>
      <w:tr w:rsidR="000D6FB3" w:rsidRPr="000D6FB3" w:rsidTr="0090117E">
        <w:trPr>
          <w:trHeight w:val="614"/>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sz w:val="24"/>
                <w:szCs w:val="24"/>
                <w:lang w:eastAsia="ru-RU"/>
              </w:rPr>
              <w:t>Тема 2</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Чрезвычайные ситуации геологического</w:t>
            </w:r>
          </w:p>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sz w:val="24"/>
                <w:szCs w:val="24"/>
                <w:lang w:eastAsia="ru-RU"/>
              </w:rPr>
              <w:t xml:space="preserve">происхождения  </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6</w:t>
            </w:r>
          </w:p>
        </w:tc>
      </w:tr>
      <w:tr w:rsidR="000D6FB3" w:rsidRPr="000D6FB3" w:rsidTr="0090117E">
        <w:trPr>
          <w:trHeight w:val="597"/>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sz w:val="24"/>
                <w:szCs w:val="24"/>
                <w:lang w:eastAsia="ru-RU"/>
              </w:rPr>
              <w:t>Тема 3</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Чрезвычайные ситуации метеорологического происхождения, их причины и последствия</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3</w:t>
            </w:r>
          </w:p>
        </w:tc>
      </w:tr>
      <w:tr w:rsidR="000D6FB3" w:rsidRPr="000D6FB3" w:rsidTr="0090117E">
        <w:trPr>
          <w:trHeight w:val="597"/>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Тема 4</w:t>
            </w:r>
          </w:p>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Чрезвычайные ситуации гидрологического происхождения, их причины и последствия</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8</w:t>
            </w:r>
          </w:p>
        </w:tc>
      </w:tr>
      <w:tr w:rsidR="000D6FB3" w:rsidRPr="000D6FB3" w:rsidTr="0090117E">
        <w:trPr>
          <w:trHeight w:val="614"/>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Тема 5</w:t>
            </w:r>
          </w:p>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Чрезвычайные ситуации биологического происхождения, их причины и последствия. Природные пожары</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4</w:t>
            </w:r>
          </w:p>
        </w:tc>
      </w:tr>
      <w:tr w:rsidR="000D6FB3" w:rsidRPr="000D6FB3" w:rsidTr="0090117E">
        <w:trPr>
          <w:trHeight w:val="597"/>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i/>
                <w:iCs/>
                <w:sz w:val="24"/>
                <w:szCs w:val="24"/>
                <w:lang w:eastAsia="ru-RU"/>
              </w:rPr>
              <w:t>Р-III</w:t>
            </w:r>
          </w:p>
        </w:tc>
        <w:tc>
          <w:tcPr>
            <w:tcW w:w="6847" w:type="dxa"/>
            <w:shd w:val="clear" w:color="auto" w:fill="auto"/>
          </w:tcPr>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
                <w:bCs/>
                <w:i/>
                <w:iCs/>
                <w:sz w:val="24"/>
                <w:szCs w:val="24"/>
                <w:lang w:eastAsia="ru-RU"/>
              </w:rPr>
              <w:t>Основы противодействия терроризму и экстремизму в Российской Федерации</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2</w:t>
            </w:r>
          </w:p>
        </w:tc>
      </w:tr>
      <w:tr w:rsidR="000D6FB3" w:rsidRPr="000D6FB3" w:rsidTr="0090117E">
        <w:trPr>
          <w:trHeight w:val="614"/>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sz w:val="24"/>
                <w:szCs w:val="24"/>
                <w:lang w:eastAsia="ru-RU"/>
              </w:rPr>
              <w:t>Тема 6</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 xml:space="preserve"> Духовно-нравственные основы противодействия терроризму и </w:t>
            </w:r>
          </w:p>
          <w:p w:rsidR="000D6FB3" w:rsidRPr="000D6FB3" w:rsidRDefault="006015A1"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Э</w:t>
            </w:r>
            <w:r w:rsidR="000D6FB3" w:rsidRPr="000D6FB3">
              <w:rPr>
                <w:rFonts w:ascii="Times New Roman" w:eastAsia="Times New Roman" w:hAnsi="Times New Roman"/>
                <w:sz w:val="24"/>
                <w:szCs w:val="24"/>
                <w:lang w:eastAsia="ru-RU"/>
              </w:rPr>
              <w:t>кстремизму</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2</w:t>
            </w:r>
          </w:p>
        </w:tc>
      </w:tr>
      <w:tr w:rsidR="000D6FB3" w:rsidRPr="000D6FB3" w:rsidTr="0090117E">
        <w:trPr>
          <w:trHeight w:val="597"/>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М-II</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Основы медицинских знаний и здорового образа</w:t>
            </w:r>
          </w:p>
          <w:p w:rsidR="000D6FB3" w:rsidRPr="000D6FB3" w:rsidRDefault="006015A1"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
                <w:bCs/>
                <w:sz w:val="24"/>
                <w:szCs w:val="24"/>
                <w:lang w:eastAsia="ru-RU"/>
              </w:rPr>
              <w:t>Ж</w:t>
            </w:r>
            <w:r w:rsidR="000D6FB3" w:rsidRPr="000D6FB3">
              <w:rPr>
                <w:rFonts w:ascii="Times New Roman" w:eastAsia="Times New Roman" w:hAnsi="Times New Roman"/>
                <w:b/>
                <w:bCs/>
                <w:sz w:val="24"/>
                <w:szCs w:val="24"/>
                <w:lang w:eastAsia="ru-RU"/>
              </w:rPr>
              <w:t>изни</w:t>
            </w:r>
          </w:p>
        </w:tc>
        <w:tc>
          <w:tcPr>
            <w:tcW w:w="1531" w:type="dxa"/>
            <w:shd w:val="clear" w:color="auto" w:fill="auto"/>
          </w:tcPr>
          <w:p w:rsidR="000D6FB3" w:rsidRPr="000D6FB3" w:rsidRDefault="002F2369" w:rsidP="000D6FB3">
            <w:pPr>
              <w:autoSpaceDE w:val="0"/>
              <w:autoSpaceDN w:val="0"/>
              <w:adjustRightInd w:val="0"/>
              <w:spacing w:after="0" w:line="240" w:lineRule="auto"/>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r>
      <w:tr w:rsidR="000D6FB3" w:rsidRPr="000D6FB3" w:rsidTr="0090117E">
        <w:trPr>
          <w:trHeight w:val="299"/>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i/>
                <w:iCs/>
                <w:sz w:val="24"/>
                <w:szCs w:val="24"/>
                <w:lang w:eastAsia="ru-RU"/>
              </w:rPr>
              <w:t>Р- IV</w:t>
            </w:r>
          </w:p>
        </w:tc>
        <w:tc>
          <w:tcPr>
            <w:tcW w:w="6847" w:type="dxa"/>
            <w:shd w:val="clear" w:color="auto" w:fill="auto"/>
          </w:tcPr>
          <w:p w:rsidR="000D6FB3" w:rsidRPr="000D6FB3" w:rsidRDefault="000D6FB3"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
                <w:bCs/>
                <w:i/>
                <w:iCs/>
                <w:sz w:val="24"/>
                <w:szCs w:val="24"/>
                <w:lang w:eastAsia="ru-RU"/>
              </w:rPr>
              <w:t>Основы здорового образа жизни</w:t>
            </w:r>
          </w:p>
        </w:tc>
        <w:tc>
          <w:tcPr>
            <w:tcW w:w="1531" w:type="dxa"/>
            <w:shd w:val="clear" w:color="auto" w:fill="auto"/>
          </w:tcPr>
          <w:p w:rsidR="000D6FB3" w:rsidRPr="000D6FB3" w:rsidRDefault="000D6FB3" w:rsidP="000D6FB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0D6FB3">
              <w:rPr>
                <w:rFonts w:ascii="Times New Roman" w:eastAsia="Times New Roman" w:hAnsi="Times New Roman"/>
                <w:b/>
                <w:bCs/>
                <w:sz w:val="24"/>
                <w:szCs w:val="24"/>
                <w:lang w:eastAsia="ru-RU"/>
              </w:rPr>
              <w:t>3</w:t>
            </w:r>
          </w:p>
        </w:tc>
      </w:tr>
      <w:tr w:rsidR="000D6FB3" w:rsidRPr="000D6FB3" w:rsidTr="0090117E">
        <w:trPr>
          <w:trHeight w:val="614"/>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sz w:val="24"/>
                <w:szCs w:val="24"/>
                <w:lang w:eastAsia="ru-RU"/>
              </w:rPr>
              <w:t>Тема 7</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Здоровый образ жизни и его значение для гармоничного развития человека</w:t>
            </w:r>
          </w:p>
        </w:tc>
        <w:tc>
          <w:tcPr>
            <w:tcW w:w="1531"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 xml:space="preserve">            3</w:t>
            </w:r>
          </w:p>
        </w:tc>
      </w:tr>
      <w:tr w:rsidR="000D6FB3" w:rsidRPr="000D6FB3" w:rsidTr="0090117E">
        <w:trPr>
          <w:trHeight w:val="415"/>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b/>
                <w:bCs/>
                <w:i/>
                <w:iCs/>
                <w:sz w:val="24"/>
                <w:szCs w:val="24"/>
                <w:lang w:eastAsia="ru-RU"/>
              </w:rPr>
              <w:t>Р- V</w:t>
            </w:r>
          </w:p>
        </w:tc>
        <w:tc>
          <w:tcPr>
            <w:tcW w:w="6847" w:type="dxa"/>
            <w:shd w:val="clear" w:color="auto" w:fill="auto"/>
          </w:tcPr>
          <w:p w:rsidR="000D6FB3" w:rsidRPr="0090117E" w:rsidRDefault="000D6FB3" w:rsidP="0090117E">
            <w:pPr>
              <w:autoSpaceDE w:val="0"/>
              <w:autoSpaceDN w:val="0"/>
              <w:adjustRightInd w:val="0"/>
              <w:spacing w:after="0" w:line="240" w:lineRule="auto"/>
              <w:rPr>
                <w:rFonts w:ascii="Times New Roman" w:eastAsia="Times New Roman" w:hAnsi="Times New Roman"/>
                <w:b/>
                <w:bCs/>
                <w:i/>
                <w:iCs/>
                <w:sz w:val="24"/>
                <w:szCs w:val="24"/>
                <w:lang w:eastAsia="ru-RU"/>
              </w:rPr>
            </w:pPr>
            <w:r w:rsidRPr="000D6FB3">
              <w:rPr>
                <w:rFonts w:ascii="Times New Roman" w:eastAsia="Times New Roman" w:hAnsi="Times New Roman"/>
                <w:b/>
                <w:bCs/>
                <w:i/>
                <w:iCs/>
                <w:sz w:val="24"/>
                <w:szCs w:val="24"/>
                <w:lang w:eastAsia="ru-RU"/>
              </w:rPr>
              <w:t>Основы медиц</w:t>
            </w:r>
            <w:r w:rsidR="0090117E">
              <w:rPr>
                <w:rFonts w:ascii="Times New Roman" w:eastAsia="Times New Roman" w:hAnsi="Times New Roman"/>
                <w:b/>
                <w:bCs/>
                <w:i/>
                <w:iCs/>
                <w:sz w:val="24"/>
                <w:szCs w:val="24"/>
                <w:lang w:eastAsia="ru-RU"/>
              </w:rPr>
              <w:t xml:space="preserve">инских знаний и оказания первой </w:t>
            </w:r>
            <w:r w:rsidRPr="000D6FB3">
              <w:rPr>
                <w:rFonts w:ascii="Times New Roman" w:eastAsia="Times New Roman" w:hAnsi="Times New Roman"/>
                <w:b/>
                <w:bCs/>
                <w:i/>
                <w:iCs/>
                <w:sz w:val="24"/>
                <w:szCs w:val="24"/>
                <w:lang w:eastAsia="ru-RU"/>
              </w:rPr>
              <w:t>помощи</w:t>
            </w:r>
          </w:p>
        </w:tc>
        <w:tc>
          <w:tcPr>
            <w:tcW w:w="1531" w:type="dxa"/>
            <w:shd w:val="clear" w:color="auto" w:fill="auto"/>
          </w:tcPr>
          <w:p w:rsidR="000D6FB3" w:rsidRPr="000D6FB3" w:rsidRDefault="002F2369" w:rsidP="000D6FB3">
            <w:pPr>
              <w:autoSpaceDE w:val="0"/>
              <w:autoSpaceDN w:val="0"/>
              <w:adjustRightInd w:val="0"/>
              <w:spacing w:after="0" w:line="240" w:lineRule="auto"/>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r>
      <w:tr w:rsidR="000D6FB3" w:rsidRPr="000D6FB3" w:rsidTr="0090117E">
        <w:trPr>
          <w:trHeight w:val="614"/>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b/>
                <w:bCs/>
                <w:sz w:val="24"/>
                <w:szCs w:val="24"/>
                <w:lang w:eastAsia="ru-RU"/>
              </w:rPr>
            </w:pPr>
            <w:r w:rsidRPr="000D6FB3">
              <w:rPr>
                <w:rFonts w:ascii="Times New Roman" w:eastAsia="Times New Roman" w:hAnsi="Times New Roman"/>
                <w:sz w:val="24"/>
                <w:szCs w:val="24"/>
                <w:lang w:eastAsia="ru-RU"/>
              </w:rPr>
              <w:t>Тема 8</w:t>
            </w: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Первая помощь при неотложных</w:t>
            </w:r>
          </w:p>
          <w:p w:rsidR="000D6FB3" w:rsidRPr="000D6FB3" w:rsidRDefault="006015A1" w:rsidP="000D6FB3">
            <w:pPr>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sz w:val="24"/>
                <w:szCs w:val="24"/>
                <w:lang w:eastAsia="ru-RU"/>
              </w:rPr>
              <w:t>С</w:t>
            </w:r>
            <w:r w:rsidR="000D6FB3" w:rsidRPr="000D6FB3">
              <w:rPr>
                <w:rFonts w:ascii="Times New Roman" w:eastAsia="Times New Roman" w:hAnsi="Times New Roman"/>
                <w:sz w:val="24"/>
                <w:szCs w:val="24"/>
                <w:lang w:eastAsia="ru-RU"/>
              </w:rPr>
              <w:t>остояниях</w:t>
            </w:r>
          </w:p>
        </w:tc>
        <w:tc>
          <w:tcPr>
            <w:tcW w:w="1531" w:type="dxa"/>
            <w:shd w:val="clear" w:color="auto" w:fill="auto"/>
          </w:tcPr>
          <w:p w:rsidR="000D6FB3" w:rsidRPr="000D6FB3" w:rsidRDefault="000D6FB3" w:rsidP="0090117E">
            <w:pPr>
              <w:autoSpaceDE w:val="0"/>
              <w:autoSpaceDN w:val="0"/>
              <w:adjustRightInd w:val="0"/>
              <w:spacing w:after="0" w:line="240" w:lineRule="auto"/>
              <w:rPr>
                <w:rFonts w:ascii="Times New Roman" w:eastAsia="Times New Roman" w:hAnsi="Times New Roman"/>
                <w:bCs/>
                <w:sz w:val="24"/>
                <w:szCs w:val="24"/>
                <w:lang w:eastAsia="ru-RU"/>
              </w:rPr>
            </w:pPr>
            <w:r w:rsidRPr="000D6FB3">
              <w:rPr>
                <w:rFonts w:ascii="Times New Roman" w:eastAsia="Times New Roman" w:hAnsi="Times New Roman"/>
                <w:bCs/>
                <w:sz w:val="24"/>
                <w:szCs w:val="24"/>
                <w:lang w:eastAsia="ru-RU"/>
              </w:rPr>
              <w:t xml:space="preserve">          </w:t>
            </w:r>
            <w:r w:rsidR="00390831">
              <w:rPr>
                <w:rFonts w:ascii="Times New Roman" w:eastAsia="Times New Roman" w:hAnsi="Times New Roman"/>
                <w:bCs/>
                <w:sz w:val="24"/>
                <w:szCs w:val="24"/>
                <w:lang w:eastAsia="ru-RU"/>
              </w:rPr>
              <w:t xml:space="preserve"> </w:t>
            </w:r>
            <w:r w:rsidRPr="000D6FB3">
              <w:rPr>
                <w:rFonts w:ascii="Times New Roman" w:eastAsia="Times New Roman" w:hAnsi="Times New Roman"/>
                <w:bCs/>
                <w:sz w:val="24"/>
                <w:szCs w:val="24"/>
                <w:lang w:eastAsia="ru-RU"/>
              </w:rPr>
              <w:t xml:space="preserve"> </w:t>
            </w:r>
            <w:r w:rsidR="006015A1">
              <w:rPr>
                <w:rFonts w:ascii="Times New Roman" w:eastAsia="Times New Roman" w:hAnsi="Times New Roman"/>
                <w:bCs/>
                <w:sz w:val="24"/>
                <w:szCs w:val="24"/>
                <w:lang w:eastAsia="ru-RU"/>
              </w:rPr>
              <w:t>5</w:t>
            </w:r>
          </w:p>
        </w:tc>
      </w:tr>
      <w:tr w:rsidR="000D6FB3" w:rsidRPr="000D6FB3" w:rsidTr="0090117E">
        <w:trPr>
          <w:trHeight w:val="299"/>
        </w:trPr>
        <w:tc>
          <w:tcPr>
            <w:tcW w:w="1369"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p>
        </w:tc>
        <w:tc>
          <w:tcPr>
            <w:tcW w:w="6847" w:type="dxa"/>
            <w:shd w:val="clear" w:color="auto" w:fill="auto"/>
          </w:tcPr>
          <w:p w:rsidR="000D6FB3" w:rsidRPr="000D6FB3" w:rsidRDefault="000D6FB3" w:rsidP="000D6FB3">
            <w:pPr>
              <w:autoSpaceDE w:val="0"/>
              <w:autoSpaceDN w:val="0"/>
              <w:adjustRightInd w:val="0"/>
              <w:spacing w:after="0" w:line="240" w:lineRule="auto"/>
              <w:rPr>
                <w:rFonts w:ascii="Times New Roman" w:eastAsia="Times New Roman" w:hAnsi="Times New Roman"/>
                <w:sz w:val="24"/>
                <w:szCs w:val="24"/>
                <w:lang w:eastAsia="ru-RU"/>
              </w:rPr>
            </w:pPr>
            <w:r w:rsidRPr="000D6FB3">
              <w:rPr>
                <w:rFonts w:ascii="Times New Roman" w:eastAsia="Times New Roman" w:hAnsi="Times New Roman"/>
                <w:sz w:val="24"/>
                <w:szCs w:val="24"/>
                <w:lang w:eastAsia="ru-RU"/>
              </w:rPr>
              <w:t>Итого:</w:t>
            </w:r>
          </w:p>
        </w:tc>
        <w:tc>
          <w:tcPr>
            <w:tcW w:w="1531" w:type="dxa"/>
            <w:shd w:val="clear" w:color="auto" w:fill="auto"/>
          </w:tcPr>
          <w:p w:rsidR="000D6FB3" w:rsidRPr="000D6FB3" w:rsidRDefault="006015A1" w:rsidP="000D6FB3">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34</w:t>
            </w:r>
          </w:p>
        </w:tc>
      </w:tr>
    </w:tbl>
    <w:p w:rsidR="000D6FB3" w:rsidRDefault="000D6FB3" w:rsidP="000D6FB3">
      <w:pPr>
        <w:jc w:val="center"/>
        <w:rPr>
          <w:rFonts w:ascii="Times New Roman" w:hAnsi="Times New Roman"/>
          <w:b/>
        </w:rPr>
      </w:pPr>
    </w:p>
    <w:p w:rsidR="000D6FB3" w:rsidRDefault="000D6FB3" w:rsidP="000D6FB3">
      <w:pPr>
        <w:jc w:val="center"/>
        <w:rPr>
          <w:rFonts w:ascii="Times New Roman" w:hAnsi="Times New Roman"/>
          <w:b/>
        </w:rPr>
      </w:pPr>
    </w:p>
    <w:p w:rsidR="00386B50" w:rsidRDefault="00386B50" w:rsidP="000D6FB3">
      <w:pPr>
        <w:jc w:val="center"/>
        <w:rPr>
          <w:rFonts w:ascii="Times New Roman" w:hAnsi="Times New Roman"/>
          <w:b/>
        </w:rPr>
      </w:pPr>
    </w:p>
    <w:p w:rsidR="00386B50" w:rsidRDefault="00386B50" w:rsidP="00386B50">
      <w:pPr>
        <w:jc w:val="center"/>
        <w:rPr>
          <w:b/>
        </w:rPr>
      </w:pPr>
    </w:p>
    <w:p w:rsidR="002F2369" w:rsidRDefault="002F2369" w:rsidP="00386B50">
      <w:pPr>
        <w:jc w:val="center"/>
        <w:rPr>
          <w:b/>
        </w:rPr>
      </w:pPr>
    </w:p>
    <w:p w:rsidR="002F2369" w:rsidRDefault="002F2369" w:rsidP="00386B50">
      <w:pPr>
        <w:jc w:val="center"/>
        <w:rPr>
          <w:b/>
        </w:rPr>
      </w:pPr>
    </w:p>
    <w:p w:rsidR="002F2369" w:rsidRDefault="002F2369" w:rsidP="00386B50">
      <w:pPr>
        <w:jc w:val="center"/>
        <w:rPr>
          <w:b/>
        </w:rPr>
      </w:pPr>
    </w:p>
    <w:p w:rsidR="002F2369" w:rsidRDefault="002F2369" w:rsidP="00386B50">
      <w:pPr>
        <w:jc w:val="center"/>
        <w:rPr>
          <w:b/>
        </w:rPr>
      </w:pPr>
    </w:p>
    <w:p w:rsidR="003A67CF" w:rsidRPr="003A67CF" w:rsidRDefault="003A67CF" w:rsidP="003A67CF">
      <w:pPr>
        <w:spacing w:after="0"/>
        <w:jc w:val="center"/>
        <w:rPr>
          <w:rFonts w:ascii="Times New Roman" w:hAnsi="Times New Roman"/>
          <w:b/>
        </w:rPr>
      </w:pPr>
      <w:r w:rsidRPr="003A67CF">
        <w:rPr>
          <w:rFonts w:ascii="Times New Roman" w:hAnsi="Times New Roman"/>
          <w:b/>
        </w:rPr>
        <w:t xml:space="preserve">Тематическое планирование </w:t>
      </w:r>
      <w:proofErr w:type="gramStart"/>
      <w:r w:rsidRPr="003A67CF">
        <w:rPr>
          <w:rFonts w:ascii="Times New Roman" w:hAnsi="Times New Roman"/>
          <w:b/>
        </w:rPr>
        <w:t>для  9</w:t>
      </w:r>
      <w:proofErr w:type="gramEnd"/>
      <w:r w:rsidRPr="003A67CF">
        <w:rPr>
          <w:rFonts w:ascii="Times New Roman" w:hAnsi="Times New Roman"/>
          <w:b/>
        </w:rPr>
        <w:t>-х классов</w:t>
      </w:r>
    </w:p>
    <w:p w:rsidR="003A67CF" w:rsidRPr="003A67CF" w:rsidRDefault="003A67CF" w:rsidP="003A67CF">
      <w:pPr>
        <w:spacing w:after="0"/>
        <w:jc w:val="both"/>
        <w:rPr>
          <w:rFonts w:ascii="Times New Roman" w:hAnsi="Times New Roman"/>
        </w:rPr>
      </w:pPr>
    </w:p>
    <w:p w:rsidR="003A67CF" w:rsidRPr="003A67CF" w:rsidRDefault="003A67CF" w:rsidP="003A67CF">
      <w:pPr>
        <w:spacing w:after="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854"/>
        <w:gridCol w:w="1523"/>
      </w:tblGrid>
      <w:tr w:rsidR="003A67CF" w:rsidRPr="003A67CF" w:rsidTr="003A67CF">
        <w:trPr>
          <w:trHeight w:val="1579"/>
        </w:trPr>
        <w:tc>
          <w:tcPr>
            <w:tcW w:w="1370" w:type="dxa"/>
            <w:shd w:val="clear" w:color="auto" w:fill="auto"/>
          </w:tcPr>
          <w:p w:rsidR="003A67CF" w:rsidRPr="003A67CF" w:rsidRDefault="003A67CF" w:rsidP="003A67CF">
            <w:pPr>
              <w:autoSpaceDE w:val="0"/>
              <w:autoSpaceDN w:val="0"/>
              <w:adjustRightInd w:val="0"/>
              <w:spacing w:after="0"/>
              <w:jc w:val="center"/>
              <w:rPr>
                <w:rFonts w:ascii="Times New Roman" w:hAnsi="Times New Roman"/>
                <w:b/>
                <w:bCs/>
              </w:rPr>
            </w:pPr>
            <w:r w:rsidRPr="003A67CF">
              <w:rPr>
                <w:rFonts w:ascii="Times New Roman" w:hAnsi="Times New Roman"/>
                <w:b/>
                <w:bCs/>
              </w:rPr>
              <w:t>№</w:t>
            </w:r>
          </w:p>
          <w:p w:rsidR="003A67CF" w:rsidRPr="003A67CF" w:rsidRDefault="003A67CF" w:rsidP="003A67CF">
            <w:pPr>
              <w:autoSpaceDE w:val="0"/>
              <w:autoSpaceDN w:val="0"/>
              <w:adjustRightInd w:val="0"/>
              <w:spacing w:after="0"/>
              <w:jc w:val="center"/>
              <w:rPr>
                <w:rFonts w:ascii="Times New Roman" w:hAnsi="Times New Roman"/>
                <w:b/>
                <w:bCs/>
              </w:rPr>
            </w:pPr>
            <w:r w:rsidRPr="003A67CF">
              <w:rPr>
                <w:rFonts w:ascii="Times New Roman" w:hAnsi="Times New Roman"/>
                <w:b/>
                <w:bCs/>
              </w:rPr>
              <w:t>модуля,</w:t>
            </w:r>
          </w:p>
          <w:p w:rsidR="003A67CF" w:rsidRPr="003A67CF" w:rsidRDefault="003A67CF" w:rsidP="003A67CF">
            <w:pPr>
              <w:autoSpaceDE w:val="0"/>
              <w:autoSpaceDN w:val="0"/>
              <w:adjustRightInd w:val="0"/>
              <w:spacing w:after="0"/>
              <w:jc w:val="center"/>
              <w:rPr>
                <w:rFonts w:ascii="Times New Roman" w:hAnsi="Times New Roman"/>
                <w:b/>
                <w:bCs/>
              </w:rPr>
            </w:pPr>
            <w:r w:rsidRPr="003A67CF">
              <w:rPr>
                <w:rFonts w:ascii="Times New Roman" w:hAnsi="Times New Roman"/>
                <w:b/>
                <w:bCs/>
              </w:rPr>
              <w:t>раздела,</w:t>
            </w:r>
          </w:p>
          <w:p w:rsidR="003A67CF" w:rsidRPr="003A67CF" w:rsidRDefault="003A67CF" w:rsidP="003A67CF">
            <w:pPr>
              <w:spacing w:after="0"/>
              <w:jc w:val="center"/>
              <w:rPr>
                <w:rFonts w:ascii="Times New Roman" w:hAnsi="Times New Roman"/>
              </w:rPr>
            </w:pPr>
            <w:r w:rsidRPr="003A67CF">
              <w:rPr>
                <w:rFonts w:ascii="Times New Roman" w:hAnsi="Times New Roman"/>
                <w:b/>
                <w:bCs/>
              </w:rPr>
              <w:t>темы</w:t>
            </w:r>
          </w:p>
        </w:tc>
        <w:tc>
          <w:tcPr>
            <w:tcW w:w="6854" w:type="dxa"/>
            <w:shd w:val="clear" w:color="auto" w:fill="auto"/>
          </w:tcPr>
          <w:p w:rsidR="003A67CF" w:rsidRPr="003A67CF" w:rsidRDefault="003A67CF" w:rsidP="003A67CF">
            <w:pPr>
              <w:spacing w:after="0"/>
              <w:jc w:val="center"/>
              <w:rPr>
                <w:rFonts w:ascii="Times New Roman" w:hAnsi="Times New Roman"/>
              </w:rPr>
            </w:pPr>
            <w:r w:rsidRPr="003A67CF">
              <w:rPr>
                <w:rFonts w:ascii="Times New Roman" w:hAnsi="Times New Roman"/>
                <w:b/>
                <w:bCs/>
              </w:rPr>
              <w:t>Наименование модулей, разделов, тем</w:t>
            </w:r>
          </w:p>
        </w:tc>
        <w:tc>
          <w:tcPr>
            <w:tcW w:w="1523" w:type="dxa"/>
            <w:shd w:val="clear" w:color="auto" w:fill="auto"/>
          </w:tcPr>
          <w:p w:rsidR="003A67CF" w:rsidRPr="003A67CF" w:rsidRDefault="003A67CF" w:rsidP="003A67CF">
            <w:pPr>
              <w:autoSpaceDE w:val="0"/>
              <w:autoSpaceDN w:val="0"/>
              <w:adjustRightInd w:val="0"/>
              <w:spacing w:after="0"/>
              <w:jc w:val="center"/>
              <w:rPr>
                <w:rFonts w:ascii="Times New Roman" w:hAnsi="Times New Roman"/>
                <w:b/>
                <w:bCs/>
              </w:rPr>
            </w:pPr>
            <w:r w:rsidRPr="003A67CF">
              <w:rPr>
                <w:rFonts w:ascii="Times New Roman" w:hAnsi="Times New Roman"/>
                <w:b/>
                <w:bCs/>
              </w:rPr>
              <w:t>Количество</w:t>
            </w:r>
          </w:p>
          <w:p w:rsidR="003A67CF" w:rsidRPr="003A67CF" w:rsidRDefault="003A67CF" w:rsidP="003A67CF">
            <w:pPr>
              <w:spacing w:after="0"/>
              <w:jc w:val="center"/>
              <w:rPr>
                <w:rFonts w:ascii="Times New Roman" w:hAnsi="Times New Roman"/>
              </w:rPr>
            </w:pPr>
            <w:r w:rsidRPr="003A67CF">
              <w:rPr>
                <w:rFonts w:ascii="Times New Roman" w:hAnsi="Times New Roman"/>
                <w:b/>
                <w:bCs/>
              </w:rPr>
              <w:t>часов</w:t>
            </w:r>
          </w:p>
        </w:tc>
      </w:tr>
      <w:tr w:rsidR="003A67CF" w:rsidRPr="003A67CF" w:rsidTr="003A67CF">
        <w:trPr>
          <w:trHeight w:val="390"/>
        </w:trPr>
        <w:tc>
          <w:tcPr>
            <w:tcW w:w="1370"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b/>
                <w:bCs/>
              </w:rPr>
              <w:t xml:space="preserve"> </w:t>
            </w:r>
            <w:r w:rsidRPr="003A67CF">
              <w:rPr>
                <w:rFonts w:ascii="Times New Roman" w:hAnsi="Times New Roman"/>
                <w:b/>
                <w:bCs/>
                <w:i/>
                <w:iCs/>
              </w:rPr>
              <w:t>Р-I</w:t>
            </w:r>
          </w:p>
        </w:tc>
        <w:tc>
          <w:tcPr>
            <w:tcW w:w="6854" w:type="dxa"/>
            <w:shd w:val="clear" w:color="auto" w:fill="auto"/>
          </w:tcPr>
          <w:p w:rsidR="003A67CF" w:rsidRPr="003A67CF" w:rsidRDefault="003A67CF" w:rsidP="003A67CF">
            <w:pPr>
              <w:autoSpaceDE w:val="0"/>
              <w:autoSpaceDN w:val="0"/>
              <w:adjustRightInd w:val="0"/>
              <w:spacing w:after="0"/>
              <w:rPr>
                <w:rFonts w:ascii="Times New Roman" w:hAnsi="Times New Roman"/>
                <w:b/>
                <w:bCs/>
              </w:rPr>
            </w:pPr>
            <w:r w:rsidRPr="003A67CF">
              <w:rPr>
                <w:rFonts w:ascii="Times New Roman" w:hAnsi="Times New Roman"/>
                <w:b/>
                <w:bCs/>
              </w:rPr>
              <w:t xml:space="preserve">Опасные ситуации и условия жизнедеятельности человека </w:t>
            </w:r>
          </w:p>
        </w:tc>
        <w:tc>
          <w:tcPr>
            <w:tcW w:w="1523" w:type="dxa"/>
            <w:shd w:val="clear" w:color="auto" w:fill="auto"/>
          </w:tcPr>
          <w:p w:rsidR="003A67CF" w:rsidRPr="003A67CF" w:rsidRDefault="003A67CF" w:rsidP="003A67CF">
            <w:pPr>
              <w:spacing w:after="0"/>
              <w:jc w:val="center"/>
              <w:rPr>
                <w:rFonts w:ascii="Times New Roman" w:hAnsi="Times New Roman"/>
                <w:b/>
              </w:rPr>
            </w:pPr>
            <w:r w:rsidRPr="003A67CF">
              <w:rPr>
                <w:rFonts w:ascii="Times New Roman" w:hAnsi="Times New Roman"/>
                <w:b/>
              </w:rPr>
              <w:t>19</w:t>
            </w:r>
          </w:p>
        </w:tc>
      </w:tr>
      <w:tr w:rsidR="003A67CF" w:rsidRPr="003A67CF" w:rsidTr="003A67CF">
        <w:trPr>
          <w:trHeight w:val="390"/>
        </w:trPr>
        <w:tc>
          <w:tcPr>
            <w:tcW w:w="1370"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Тема 1</w:t>
            </w:r>
          </w:p>
        </w:tc>
        <w:tc>
          <w:tcPr>
            <w:tcW w:w="6854"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Нарушение экологического равновесия в местах проживания и его влияния на здоровье человека</w:t>
            </w:r>
          </w:p>
        </w:tc>
        <w:tc>
          <w:tcPr>
            <w:tcW w:w="1523" w:type="dxa"/>
            <w:shd w:val="clear" w:color="auto" w:fill="auto"/>
          </w:tcPr>
          <w:p w:rsidR="003A67CF" w:rsidRPr="003A67CF" w:rsidRDefault="003A67CF" w:rsidP="003A67CF">
            <w:pPr>
              <w:spacing w:after="0"/>
              <w:jc w:val="center"/>
              <w:rPr>
                <w:rFonts w:ascii="Times New Roman" w:hAnsi="Times New Roman"/>
              </w:rPr>
            </w:pPr>
            <w:r w:rsidRPr="003A67CF">
              <w:rPr>
                <w:rFonts w:ascii="Times New Roman" w:hAnsi="Times New Roman"/>
              </w:rPr>
              <w:t>16</w:t>
            </w:r>
          </w:p>
        </w:tc>
      </w:tr>
      <w:tr w:rsidR="003A67CF" w:rsidRPr="003A67CF" w:rsidTr="003A67CF">
        <w:trPr>
          <w:trHeight w:val="390"/>
        </w:trPr>
        <w:tc>
          <w:tcPr>
            <w:tcW w:w="1370"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Тема 2</w:t>
            </w:r>
          </w:p>
        </w:tc>
        <w:tc>
          <w:tcPr>
            <w:tcW w:w="6854"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Правила безопасного поведения в повседневной жизни</w:t>
            </w:r>
          </w:p>
        </w:tc>
        <w:tc>
          <w:tcPr>
            <w:tcW w:w="1523" w:type="dxa"/>
            <w:shd w:val="clear" w:color="auto" w:fill="auto"/>
          </w:tcPr>
          <w:p w:rsidR="003A67CF" w:rsidRPr="003A67CF" w:rsidRDefault="003A67CF" w:rsidP="003A67CF">
            <w:pPr>
              <w:spacing w:after="0"/>
              <w:jc w:val="center"/>
              <w:rPr>
                <w:rFonts w:ascii="Times New Roman" w:hAnsi="Times New Roman"/>
              </w:rPr>
            </w:pPr>
            <w:r w:rsidRPr="003A67CF">
              <w:rPr>
                <w:rFonts w:ascii="Times New Roman" w:hAnsi="Times New Roman"/>
              </w:rPr>
              <w:t>3</w:t>
            </w:r>
          </w:p>
        </w:tc>
      </w:tr>
      <w:tr w:rsidR="003A67CF" w:rsidRPr="003A67CF" w:rsidTr="003A67CF">
        <w:trPr>
          <w:trHeight w:val="800"/>
        </w:trPr>
        <w:tc>
          <w:tcPr>
            <w:tcW w:w="1370"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b/>
                <w:bCs/>
                <w:i/>
                <w:iCs/>
              </w:rPr>
              <w:t>Р-II</w:t>
            </w:r>
          </w:p>
        </w:tc>
        <w:tc>
          <w:tcPr>
            <w:tcW w:w="6854"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b/>
              </w:rPr>
              <w:t>Система предупреждения и ликвидации чрезвычайных ситуаций</w:t>
            </w:r>
          </w:p>
        </w:tc>
        <w:tc>
          <w:tcPr>
            <w:tcW w:w="1523" w:type="dxa"/>
            <w:shd w:val="clear" w:color="auto" w:fill="auto"/>
          </w:tcPr>
          <w:p w:rsidR="003A67CF" w:rsidRPr="003A67CF" w:rsidRDefault="003A67CF" w:rsidP="003A67CF">
            <w:pPr>
              <w:spacing w:after="0"/>
              <w:jc w:val="center"/>
              <w:rPr>
                <w:rFonts w:ascii="Times New Roman" w:hAnsi="Times New Roman"/>
                <w:b/>
              </w:rPr>
            </w:pPr>
            <w:r w:rsidRPr="003A67CF">
              <w:rPr>
                <w:rFonts w:ascii="Times New Roman" w:hAnsi="Times New Roman"/>
                <w:b/>
              </w:rPr>
              <w:t>16</w:t>
            </w:r>
          </w:p>
        </w:tc>
      </w:tr>
      <w:tr w:rsidR="003A67CF" w:rsidRPr="003A67CF" w:rsidTr="003A67CF">
        <w:trPr>
          <w:trHeight w:val="778"/>
        </w:trPr>
        <w:tc>
          <w:tcPr>
            <w:tcW w:w="1370"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Тема 3</w:t>
            </w:r>
          </w:p>
        </w:tc>
        <w:tc>
          <w:tcPr>
            <w:tcW w:w="6854"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Международное гуманитарное право по защите населения в чрезвычайных ситуациях</w:t>
            </w:r>
          </w:p>
        </w:tc>
        <w:tc>
          <w:tcPr>
            <w:tcW w:w="1523" w:type="dxa"/>
            <w:shd w:val="clear" w:color="auto" w:fill="auto"/>
          </w:tcPr>
          <w:p w:rsidR="003A67CF" w:rsidRPr="003A67CF" w:rsidRDefault="003A67CF" w:rsidP="003A67CF">
            <w:pPr>
              <w:spacing w:after="0"/>
              <w:jc w:val="center"/>
              <w:rPr>
                <w:rFonts w:ascii="Times New Roman" w:hAnsi="Times New Roman"/>
              </w:rPr>
            </w:pPr>
            <w:r w:rsidRPr="003A67CF">
              <w:rPr>
                <w:rFonts w:ascii="Times New Roman" w:hAnsi="Times New Roman"/>
              </w:rPr>
              <w:t>3</w:t>
            </w:r>
          </w:p>
        </w:tc>
      </w:tr>
      <w:tr w:rsidR="003A67CF" w:rsidRPr="003A67CF" w:rsidTr="003A67CF">
        <w:trPr>
          <w:trHeight w:val="800"/>
        </w:trPr>
        <w:tc>
          <w:tcPr>
            <w:tcW w:w="1370" w:type="dxa"/>
            <w:shd w:val="clear" w:color="auto" w:fill="auto"/>
          </w:tcPr>
          <w:p w:rsidR="003A67CF" w:rsidRPr="003A67CF" w:rsidRDefault="003A67CF" w:rsidP="003A67CF">
            <w:pPr>
              <w:spacing w:after="0"/>
              <w:rPr>
                <w:rFonts w:ascii="Times New Roman" w:hAnsi="Times New Roman"/>
              </w:rPr>
            </w:pPr>
            <w:r w:rsidRPr="003A67CF">
              <w:rPr>
                <w:rFonts w:ascii="Times New Roman" w:hAnsi="Times New Roman"/>
              </w:rPr>
              <w:t>Тема 4</w:t>
            </w:r>
          </w:p>
        </w:tc>
        <w:tc>
          <w:tcPr>
            <w:tcW w:w="6854" w:type="dxa"/>
            <w:shd w:val="clear" w:color="auto" w:fill="auto"/>
          </w:tcPr>
          <w:p w:rsidR="003A67CF" w:rsidRPr="003A67CF" w:rsidRDefault="003A67CF" w:rsidP="003A67CF">
            <w:pPr>
              <w:autoSpaceDE w:val="0"/>
              <w:autoSpaceDN w:val="0"/>
              <w:adjustRightInd w:val="0"/>
              <w:spacing w:after="0"/>
              <w:rPr>
                <w:rFonts w:ascii="Times New Roman" w:hAnsi="Times New Roman"/>
              </w:rPr>
            </w:pPr>
            <w:r w:rsidRPr="003A67CF">
              <w:rPr>
                <w:rFonts w:ascii="Times New Roman" w:hAnsi="Times New Roman"/>
              </w:rPr>
              <w:t xml:space="preserve">Всероссийское движение: - «Школа безопасности», составная часть подготовки населения к действиям в чрезвычайных ситуациях (практикум по ОБЖ) </w:t>
            </w:r>
          </w:p>
        </w:tc>
        <w:tc>
          <w:tcPr>
            <w:tcW w:w="1523" w:type="dxa"/>
            <w:shd w:val="clear" w:color="auto" w:fill="auto"/>
          </w:tcPr>
          <w:p w:rsidR="003A67CF" w:rsidRPr="003A67CF" w:rsidRDefault="003A67CF" w:rsidP="003A67CF">
            <w:pPr>
              <w:spacing w:after="0"/>
              <w:jc w:val="center"/>
              <w:rPr>
                <w:rFonts w:ascii="Times New Roman" w:hAnsi="Times New Roman"/>
              </w:rPr>
            </w:pPr>
            <w:r w:rsidRPr="003A67CF">
              <w:rPr>
                <w:rFonts w:ascii="Times New Roman" w:hAnsi="Times New Roman"/>
              </w:rPr>
              <w:t>13</w:t>
            </w:r>
          </w:p>
        </w:tc>
      </w:tr>
      <w:tr w:rsidR="003A67CF" w:rsidRPr="003A67CF" w:rsidTr="003A67CF">
        <w:trPr>
          <w:trHeight w:val="411"/>
        </w:trPr>
        <w:tc>
          <w:tcPr>
            <w:tcW w:w="8224" w:type="dxa"/>
            <w:gridSpan w:val="2"/>
            <w:shd w:val="clear" w:color="auto" w:fill="auto"/>
          </w:tcPr>
          <w:p w:rsidR="003A67CF" w:rsidRPr="003A67CF" w:rsidRDefault="003A67CF" w:rsidP="003A67CF">
            <w:pPr>
              <w:autoSpaceDE w:val="0"/>
              <w:autoSpaceDN w:val="0"/>
              <w:adjustRightInd w:val="0"/>
              <w:spacing w:after="0"/>
              <w:rPr>
                <w:rFonts w:ascii="Times New Roman" w:hAnsi="Times New Roman"/>
                <w:b/>
                <w:bCs/>
                <w:i/>
                <w:iCs/>
              </w:rPr>
            </w:pPr>
            <w:r w:rsidRPr="003A67CF">
              <w:rPr>
                <w:rFonts w:ascii="Times New Roman" w:hAnsi="Times New Roman"/>
                <w:b/>
              </w:rPr>
              <w:t>Всего часов</w:t>
            </w:r>
          </w:p>
        </w:tc>
        <w:tc>
          <w:tcPr>
            <w:tcW w:w="1523" w:type="dxa"/>
            <w:shd w:val="clear" w:color="auto" w:fill="auto"/>
          </w:tcPr>
          <w:p w:rsidR="003A67CF" w:rsidRPr="003A67CF" w:rsidRDefault="003A67CF" w:rsidP="003A67CF">
            <w:pPr>
              <w:spacing w:after="0"/>
              <w:jc w:val="center"/>
              <w:rPr>
                <w:rFonts w:ascii="Times New Roman" w:hAnsi="Times New Roman"/>
                <w:b/>
              </w:rPr>
            </w:pPr>
            <w:r w:rsidRPr="003A67CF">
              <w:rPr>
                <w:rFonts w:ascii="Times New Roman" w:hAnsi="Times New Roman"/>
                <w:b/>
              </w:rPr>
              <w:t>35</w:t>
            </w:r>
          </w:p>
        </w:tc>
      </w:tr>
    </w:tbl>
    <w:p w:rsidR="003A67CF" w:rsidRPr="00EE2CCF" w:rsidRDefault="003A67CF" w:rsidP="003A67CF">
      <w:pPr>
        <w:spacing w:after="0"/>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386B50">
      <w:pPr>
        <w:jc w:val="center"/>
        <w:rPr>
          <w:b/>
        </w:rPr>
      </w:pPr>
    </w:p>
    <w:p w:rsidR="003A67CF" w:rsidRDefault="003A67CF" w:rsidP="00931085">
      <w:pPr>
        <w:rPr>
          <w:b/>
        </w:rPr>
      </w:pPr>
    </w:p>
    <w:p w:rsidR="003A67CF" w:rsidRDefault="003A67CF" w:rsidP="00386B50">
      <w:pPr>
        <w:jc w:val="center"/>
        <w:rPr>
          <w:b/>
        </w:rPr>
      </w:pPr>
    </w:p>
    <w:p w:rsidR="006015A1" w:rsidRDefault="006015A1" w:rsidP="002F2369">
      <w:pPr>
        <w:spacing w:after="0"/>
        <w:jc w:val="center"/>
        <w:rPr>
          <w:rFonts w:ascii="Times New Roman" w:hAnsi="Times New Roman"/>
          <w:b/>
          <w:sz w:val="24"/>
          <w:szCs w:val="24"/>
        </w:rPr>
      </w:pPr>
      <w:r w:rsidRPr="006015A1">
        <w:rPr>
          <w:rFonts w:ascii="Times New Roman" w:hAnsi="Times New Roman"/>
          <w:b/>
          <w:sz w:val="24"/>
          <w:szCs w:val="24"/>
        </w:rPr>
        <w:t xml:space="preserve">Тематическое планирование </w:t>
      </w:r>
      <w:proofErr w:type="gramStart"/>
      <w:r w:rsidRPr="006015A1">
        <w:rPr>
          <w:rFonts w:ascii="Times New Roman" w:hAnsi="Times New Roman"/>
          <w:b/>
          <w:sz w:val="24"/>
          <w:szCs w:val="24"/>
        </w:rPr>
        <w:t>для  8</w:t>
      </w:r>
      <w:proofErr w:type="gramEnd"/>
      <w:r w:rsidRPr="006015A1">
        <w:rPr>
          <w:rFonts w:ascii="Times New Roman" w:hAnsi="Times New Roman"/>
          <w:b/>
          <w:sz w:val="24"/>
          <w:szCs w:val="24"/>
        </w:rPr>
        <w:t>-х классов</w:t>
      </w:r>
    </w:p>
    <w:p w:rsidR="002F2369" w:rsidRPr="002F2369" w:rsidRDefault="002F2369" w:rsidP="002F2369">
      <w:pPr>
        <w:spacing w:after="0"/>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854"/>
        <w:gridCol w:w="1523"/>
      </w:tblGrid>
      <w:tr w:rsidR="006015A1" w:rsidRPr="006015A1" w:rsidTr="00BA5F00">
        <w:trPr>
          <w:trHeight w:val="1579"/>
        </w:trPr>
        <w:tc>
          <w:tcPr>
            <w:tcW w:w="1370" w:type="dxa"/>
            <w:shd w:val="clear" w:color="auto" w:fill="auto"/>
          </w:tcPr>
          <w:p w:rsidR="006015A1" w:rsidRPr="006015A1" w:rsidRDefault="006015A1" w:rsidP="006015A1">
            <w:pPr>
              <w:autoSpaceDE w:val="0"/>
              <w:autoSpaceDN w:val="0"/>
              <w:adjustRightInd w:val="0"/>
              <w:spacing w:after="0"/>
              <w:rPr>
                <w:rFonts w:ascii="Times New Roman" w:hAnsi="Times New Roman"/>
                <w:b/>
                <w:bCs/>
                <w:sz w:val="24"/>
                <w:szCs w:val="24"/>
              </w:rPr>
            </w:pPr>
            <w:r w:rsidRPr="006015A1">
              <w:rPr>
                <w:rFonts w:ascii="Times New Roman" w:hAnsi="Times New Roman"/>
                <w:b/>
                <w:bCs/>
                <w:sz w:val="24"/>
                <w:szCs w:val="24"/>
              </w:rPr>
              <w:t>№</w:t>
            </w:r>
          </w:p>
          <w:p w:rsidR="006015A1" w:rsidRPr="006015A1" w:rsidRDefault="006015A1" w:rsidP="006015A1">
            <w:pPr>
              <w:autoSpaceDE w:val="0"/>
              <w:autoSpaceDN w:val="0"/>
              <w:adjustRightInd w:val="0"/>
              <w:spacing w:after="0"/>
              <w:rPr>
                <w:rFonts w:ascii="Times New Roman" w:hAnsi="Times New Roman"/>
                <w:b/>
                <w:bCs/>
                <w:sz w:val="24"/>
                <w:szCs w:val="24"/>
              </w:rPr>
            </w:pPr>
            <w:r w:rsidRPr="006015A1">
              <w:rPr>
                <w:rFonts w:ascii="Times New Roman" w:hAnsi="Times New Roman"/>
                <w:b/>
                <w:bCs/>
                <w:sz w:val="24"/>
                <w:szCs w:val="24"/>
              </w:rPr>
              <w:t>модуля,</w:t>
            </w:r>
          </w:p>
          <w:p w:rsidR="006015A1" w:rsidRPr="006015A1" w:rsidRDefault="006015A1" w:rsidP="006015A1">
            <w:pPr>
              <w:autoSpaceDE w:val="0"/>
              <w:autoSpaceDN w:val="0"/>
              <w:adjustRightInd w:val="0"/>
              <w:spacing w:after="0"/>
              <w:rPr>
                <w:rFonts w:ascii="Times New Roman" w:hAnsi="Times New Roman"/>
                <w:b/>
                <w:bCs/>
                <w:sz w:val="24"/>
                <w:szCs w:val="24"/>
              </w:rPr>
            </w:pPr>
            <w:r w:rsidRPr="006015A1">
              <w:rPr>
                <w:rFonts w:ascii="Times New Roman" w:hAnsi="Times New Roman"/>
                <w:b/>
                <w:bCs/>
                <w:sz w:val="24"/>
                <w:szCs w:val="24"/>
              </w:rPr>
              <w:t>раздела,</w:t>
            </w:r>
          </w:p>
          <w:p w:rsidR="006015A1" w:rsidRPr="006015A1" w:rsidRDefault="006015A1" w:rsidP="006015A1">
            <w:pPr>
              <w:spacing w:after="0"/>
              <w:rPr>
                <w:rFonts w:ascii="Times New Roman" w:hAnsi="Times New Roman"/>
                <w:sz w:val="24"/>
                <w:szCs w:val="24"/>
              </w:rPr>
            </w:pPr>
            <w:r w:rsidRPr="006015A1">
              <w:rPr>
                <w:rFonts w:ascii="Times New Roman" w:hAnsi="Times New Roman"/>
                <w:b/>
                <w:bCs/>
                <w:sz w:val="24"/>
                <w:szCs w:val="24"/>
              </w:rPr>
              <w:t>темы</w:t>
            </w:r>
          </w:p>
        </w:tc>
        <w:tc>
          <w:tcPr>
            <w:tcW w:w="6854"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b/>
                <w:bCs/>
                <w:sz w:val="24"/>
                <w:szCs w:val="24"/>
              </w:rPr>
              <w:t>Наименование модулей, разделов, тем</w:t>
            </w:r>
          </w:p>
        </w:tc>
        <w:tc>
          <w:tcPr>
            <w:tcW w:w="1523" w:type="dxa"/>
            <w:shd w:val="clear" w:color="auto" w:fill="auto"/>
          </w:tcPr>
          <w:p w:rsidR="006015A1" w:rsidRPr="006015A1" w:rsidRDefault="006015A1" w:rsidP="006015A1">
            <w:pPr>
              <w:autoSpaceDE w:val="0"/>
              <w:autoSpaceDN w:val="0"/>
              <w:adjustRightInd w:val="0"/>
              <w:spacing w:after="0"/>
              <w:rPr>
                <w:rFonts w:ascii="Times New Roman" w:hAnsi="Times New Roman"/>
                <w:b/>
                <w:bCs/>
                <w:sz w:val="24"/>
                <w:szCs w:val="24"/>
              </w:rPr>
            </w:pPr>
            <w:r w:rsidRPr="006015A1">
              <w:rPr>
                <w:rFonts w:ascii="Times New Roman" w:hAnsi="Times New Roman"/>
                <w:b/>
                <w:bCs/>
                <w:sz w:val="24"/>
                <w:szCs w:val="24"/>
              </w:rPr>
              <w:t>Количество</w:t>
            </w:r>
          </w:p>
          <w:p w:rsidR="006015A1" w:rsidRPr="006015A1" w:rsidRDefault="006015A1" w:rsidP="006015A1">
            <w:pPr>
              <w:spacing w:after="0"/>
              <w:rPr>
                <w:rFonts w:ascii="Times New Roman" w:hAnsi="Times New Roman"/>
                <w:sz w:val="24"/>
                <w:szCs w:val="24"/>
              </w:rPr>
            </w:pPr>
            <w:r w:rsidRPr="006015A1">
              <w:rPr>
                <w:rFonts w:ascii="Times New Roman" w:hAnsi="Times New Roman"/>
                <w:b/>
                <w:bCs/>
                <w:sz w:val="24"/>
                <w:szCs w:val="24"/>
              </w:rPr>
              <w:t>часов</w:t>
            </w:r>
          </w:p>
        </w:tc>
      </w:tr>
      <w:tr w:rsidR="006015A1" w:rsidRPr="006015A1" w:rsidTr="00BA5F00">
        <w:trPr>
          <w:trHeight w:val="39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b/>
                <w:bCs/>
                <w:sz w:val="24"/>
                <w:szCs w:val="24"/>
              </w:rPr>
              <w:t xml:space="preserve"> </w:t>
            </w:r>
            <w:r w:rsidRPr="006015A1">
              <w:rPr>
                <w:rFonts w:ascii="Times New Roman" w:hAnsi="Times New Roman"/>
                <w:b/>
                <w:bCs/>
                <w:i/>
                <w:iCs/>
                <w:sz w:val="24"/>
                <w:szCs w:val="24"/>
              </w:rPr>
              <w:t>Р-I</w:t>
            </w: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b/>
                <w:bCs/>
                <w:sz w:val="24"/>
                <w:szCs w:val="24"/>
              </w:rPr>
            </w:pPr>
            <w:r w:rsidRPr="006015A1">
              <w:rPr>
                <w:rFonts w:ascii="Times New Roman" w:hAnsi="Times New Roman"/>
                <w:b/>
                <w:bCs/>
                <w:sz w:val="24"/>
                <w:szCs w:val="24"/>
              </w:rPr>
              <w:t>Основы личной  безопасности в повседневной жизни</w:t>
            </w:r>
          </w:p>
        </w:tc>
        <w:tc>
          <w:tcPr>
            <w:tcW w:w="1523" w:type="dxa"/>
            <w:shd w:val="clear" w:color="auto" w:fill="auto"/>
          </w:tcPr>
          <w:p w:rsidR="006015A1" w:rsidRPr="006015A1" w:rsidRDefault="006015A1" w:rsidP="006015A1">
            <w:pPr>
              <w:spacing w:after="0"/>
              <w:jc w:val="center"/>
              <w:rPr>
                <w:rFonts w:ascii="Times New Roman" w:hAnsi="Times New Roman"/>
                <w:b/>
                <w:sz w:val="24"/>
                <w:szCs w:val="24"/>
              </w:rPr>
            </w:pPr>
            <w:r w:rsidRPr="006015A1">
              <w:rPr>
                <w:rFonts w:ascii="Times New Roman" w:hAnsi="Times New Roman"/>
                <w:sz w:val="24"/>
                <w:szCs w:val="24"/>
              </w:rPr>
              <w:t xml:space="preserve"> </w:t>
            </w:r>
            <w:r w:rsidRPr="006015A1">
              <w:rPr>
                <w:rFonts w:ascii="Times New Roman" w:hAnsi="Times New Roman"/>
                <w:b/>
                <w:sz w:val="24"/>
                <w:szCs w:val="24"/>
              </w:rPr>
              <w:t>11</w:t>
            </w:r>
          </w:p>
        </w:tc>
      </w:tr>
      <w:tr w:rsidR="006015A1" w:rsidRPr="006015A1" w:rsidTr="00BA5F00">
        <w:trPr>
          <w:trHeight w:val="39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Тема 1</w:t>
            </w:r>
          </w:p>
        </w:tc>
        <w:tc>
          <w:tcPr>
            <w:tcW w:w="6854"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Пожарная безопасность</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3</w:t>
            </w:r>
          </w:p>
        </w:tc>
      </w:tr>
      <w:tr w:rsidR="006015A1" w:rsidRPr="006015A1" w:rsidTr="00BA5F00">
        <w:trPr>
          <w:trHeight w:val="39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Тема 2</w:t>
            </w:r>
          </w:p>
        </w:tc>
        <w:tc>
          <w:tcPr>
            <w:tcW w:w="6854"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Безопасность на дорогах</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3</w:t>
            </w:r>
          </w:p>
        </w:tc>
      </w:tr>
      <w:tr w:rsidR="006015A1" w:rsidRPr="006015A1" w:rsidTr="00BA5F00">
        <w:trPr>
          <w:trHeight w:val="39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Тема 3</w:t>
            </w:r>
          </w:p>
        </w:tc>
        <w:tc>
          <w:tcPr>
            <w:tcW w:w="6854"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Безопасность на водоем</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3</w:t>
            </w:r>
          </w:p>
        </w:tc>
      </w:tr>
      <w:tr w:rsidR="006015A1" w:rsidRPr="006015A1" w:rsidTr="00BA5F00">
        <w:trPr>
          <w:trHeight w:val="39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Тема 4</w:t>
            </w:r>
          </w:p>
        </w:tc>
        <w:tc>
          <w:tcPr>
            <w:tcW w:w="6854"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Экология и безопасность</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2</w:t>
            </w:r>
          </w:p>
        </w:tc>
      </w:tr>
      <w:tr w:rsidR="006015A1" w:rsidRPr="006015A1" w:rsidTr="00BA5F00">
        <w:trPr>
          <w:trHeight w:val="80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b/>
                <w:bCs/>
                <w:i/>
                <w:iCs/>
                <w:sz w:val="24"/>
                <w:szCs w:val="24"/>
              </w:rPr>
              <w:t>Р-II</w:t>
            </w: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b/>
                <w:sz w:val="24"/>
                <w:szCs w:val="24"/>
              </w:rPr>
            </w:pPr>
            <w:r w:rsidRPr="006015A1">
              <w:rPr>
                <w:rFonts w:ascii="Times New Roman" w:hAnsi="Times New Roman"/>
                <w:b/>
                <w:bCs/>
                <w:sz w:val="24"/>
                <w:szCs w:val="24"/>
              </w:rPr>
              <w:t xml:space="preserve"> </w:t>
            </w:r>
            <w:r w:rsidRPr="006015A1">
              <w:rPr>
                <w:rFonts w:ascii="Times New Roman" w:hAnsi="Times New Roman"/>
                <w:b/>
                <w:bCs/>
                <w:i/>
                <w:iCs/>
                <w:sz w:val="24"/>
                <w:szCs w:val="24"/>
              </w:rPr>
              <w:t xml:space="preserve"> </w:t>
            </w:r>
            <w:r w:rsidRPr="006015A1">
              <w:rPr>
                <w:rFonts w:ascii="Times New Roman" w:hAnsi="Times New Roman"/>
                <w:b/>
                <w:sz w:val="24"/>
                <w:szCs w:val="24"/>
              </w:rPr>
              <w:t>Чрезвычайные ситуации техногенного характера</w:t>
            </w:r>
          </w:p>
          <w:p w:rsidR="006015A1" w:rsidRPr="006015A1" w:rsidRDefault="006015A1" w:rsidP="006015A1">
            <w:pPr>
              <w:spacing w:after="0"/>
              <w:rPr>
                <w:rFonts w:ascii="Times New Roman" w:hAnsi="Times New Roman"/>
                <w:sz w:val="24"/>
                <w:szCs w:val="24"/>
              </w:rPr>
            </w:pPr>
            <w:r w:rsidRPr="006015A1">
              <w:rPr>
                <w:rFonts w:ascii="Times New Roman" w:hAnsi="Times New Roman"/>
                <w:b/>
                <w:sz w:val="24"/>
                <w:szCs w:val="24"/>
              </w:rPr>
              <w:t>и безопасность населения</w:t>
            </w:r>
          </w:p>
        </w:tc>
        <w:tc>
          <w:tcPr>
            <w:tcW w:w="1523" w:type="dxa"/>
            <w:shd w:val="clear" w:color="auto" w:fill="auto"/>
          </w:tcPr>
          <w:p w:rsidR="006015A1" w:rsidRPr="006015A1" w:rsidRDefault="006015A1" w:rsidP="006015A1">
            <w:pPr>
              <w:spacing w:after="0"/>
              <w:jc w:val="center"/>
              <w:rPr>
                <w:rFonts w:ascii="Times New Roman" w:hAnsi="Times New Roman"/>
                <w:b/>
                <w:sz w:val="24"/>
                <w:szCs w:val="24"/>
              </w:rPr>
            </w:pPr>
            <w:r w:rsidRPr="006015A1">
              <w:rPr>
                <w:rFonts w:ascii="Times New Roman" w:hAnsi="Times New Roman"/>
                <w:b/>
                <w:sz w:val="24"/>
                <w:szCs w:val="24"/>
              </w:rPr>
              <w:t xml:space="preserve">12 </w:t>
            </w:r>
          </w:p>
        </w:tc>
      </w:tr>
      <w:tr w:rsidR="006015A1" w:rsidRPr="006015A1" w:rsidTr="00BA5F00">
        <w:trPr>
          <w:trHeight w:val="778"/>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Тема 5</w:t>
            </w: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sz w:val="24"/>
                <w:szCs w:val="24"/>
              </w:rPr>
            </w:pPr>
            <w:r w:rsidRPr="006015A1">
              <w:rPr>
                <w:rFonts w:ascii="Times New Roman" w:hAnsi="Times New Roman"/>
                <w:sz w:val="24"/>
                <w:szCs w:val="24"/>
              </w:rPr>
              <w:t>Чрезвычайные ситуации техногенного характера</w:t>
            </w:r>
          </w:p>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и их последствия</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9</w:t>
            </w:r>
          </w:p>
        </w:tc>
      </w:tr>
      <w:tr w:rsidR="006015A1" w:rsidRPr="006015A1" w:rsidTr="00BA5F00">
        <w:trPr>
          <w:trHeight w:val="80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sz w:val="24"/>
                <w:szCs w:val="24"/>
              </w:rPr>
              <w:t>Тема 6</w:t>
            </w: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sz w:val="24"/>
                <w:szCs w:val="24"/>
              </w:rPr>
            </w:pPr>
            <w:r w:rsidRPr="006015A1">
              <w:rPr>
                <w:rFonts w:ascii="Times New Roman" w:hAnsi="Times New Roman"/>
                <w:sz w:val="24"/>
                <w:szCs w:val="24"/>
              </w:rPr>
              <w:t>Организация защиты населения от чрезвычайных ситуаций техногенного характера</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3</w:t>
            </w:r>
          </w:p>
        </w:tc>
      </w:tr>
      <w:tr w:rsidR="006015A1" w:rsidRPr="006015A1" w:rsidTr="00BA5F00">
        <w:trPr>
          <w:trHeight w:val="778"/>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b/>
                <w:bCs/>
                <w:sz w:val="24"/>
                <w:szCs w:val="24"/>
              </w:rPr>
              <w:t xml:space="preserve"> </w:t>
            </w:r>
            <w:r w:rsidRPr="006015A1">
              <w:rPr>
                <w:rFonts w:ascii="Times New Roman" w:hAnsi="Times New Roman"/>
                <w:b/>
                <w:bCs/>
                <w:i/>
                <w:iCs/>
                <w:sz w:val="24"/>
                <w:szCs w:val="24"/>
              </w:rPr>
              <w:t>Р-III</w:t>
            </w: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b/>
                <w:bCs/>
                <w:sz w:val="24"/>
                <w:szCs w:val="24"/>
              </w:rPr>
            </w:pPr>
            <w:r w:rsidRPr="006015A1">
              <w:rPr>
                <w:rFonts w:ascii="Times New Roman" w:hAnsi="Times New Roman"/>
                <w:b/>
                <w:bCs/>
                <w:sz w:val="24"/>
                <w:szCs w:val="24"/>
              </w:rPr>
              <w:t>Основы медицинских знаний и здорового образа</w:t>
            </w:r>
          </w:p>
          <w:p w:rsidR="006015A1" w:rsidRPr="006015A1" w:rsidRDefault="006015A1" w:rsidP="006015A1">
            <w:pPr>
              <w:spacing w:after="0"/>
              <w:rPr>
                <w:rFonts w:ascii="Times New Roman" w:hAnsi="Times New Roman"/>
                <w:sz w:val="24"/>
                <w:szCs w:val="24"/>
              </w:rPr>
            </w:pPr>
            <w:r w:rsidRPr="006015A1">
              <w:rPr>
                <w:rFonts w:ascii="Times New Roman" w:hAnsi="Times New Roman"/>
                <w:b/>
                <w:bCs/>
                <w:sz w:val="24"/>
                <w:szCs w:val="24"/>
              </w:rPr>
              <w:t>жизни</w:t>
            </w:r>
          </w:p>
        </w:tc>
        <w:tc>
          <w:tcPr>
            <w:tcW w:w="1523" w:type="dxa"/>
            <w:shd w:val="clear" w:color="auto" w:fill="auto"/>
          </w:tcPr>
          <w:p w:rsidR="006015A1" w:rsidRPr="006015A1" w:rsidRDefault="00C54A39" w:rsidP="006015A1">
            <w:pPr>
              <w:spacing w:after="0"/>
              <w:jc w:val="center"/>
              <w:rPr>
                <w:rFonts w:ascii="Times New Roman" w:hAnsi="Times New Roman"/>
                <w:b/>
                <w:sz w:val="24"/>
                <w:szCs w:val="24"/>
              </w:rPr>
            </w:pPr>
            <w:r>
              <w:rPr>
                <w:rFonts w:ascii="Times New Roman" w:hAnsi="Times New Roman"/>
                <w:b/>
                <w:sz w:val="24"/>
                <w:szCs w:val="24"/>
              </w:rPr>
              <w:t>11</w:t>
            </w:r>
            <w:r w:rsidR="006015A1" w:rsidRPr="006015A1">
              <w:rPr>
                <w:rFonts w:ascii="Times New Roman" w:hAnsi="Times New Roman"/>
                <w:b/>
                <w:sz w:val="24"/>
                <w:szCs w:val="24"/>
              </w:rPr>
              <w:t xml:space="preserve"> </w:t>
            </w:r>
          </w:p>
        </w:tc>
      </w:tr>
      <w:tr w:rsidR="006015A1" w:rsidRPr="006015A1" w:rsidTr="00BA5F00">
        <w:trPr>
          <w:trHeight w:val="39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bCs/>
                <w:iCs/>
                <w:sz w:val="24"/>
                <w:szCs w:val="24"/>
              </w:rPr>
              <w:t>Тема 7</w:t>
            </w:r>
          </w:p>
        </w:tc>
        <w:tc>
          <w:tcPr>
            <w:tcW w:w="6854"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bCs/>
                <w:iCs/>
                <w:sz w:val="24"/>
                <w:szCs w:val="24"/>
              </w:rPr>
              <w:t>Основы здорового образа жизни</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sidRPr="006015A1">
              <w:rPr>
                <w:rFonts w:ascii="Times New Roman" w:hAnsi="Times New Roman"/>
                <w:sz w:val="24"/>
                <w:szCs w:val="24"/>
              </w:rPr>
              <w:t>8</w:t>
            </w:r>
          </w:p>
        </w:tc>
      </w:tr>
      <w:tr w:rsidR="006015A1" w:rsidRPr="006015A1" w:rsidTr="00BA5F00">
        <w:trPr>
          <w:trHeight w:val="800"/>
        </w:trPr>
        <w:tc>
          <w:tcPr>
            <w:tcW w:w="1370" w:type="dxa"/>
            <w:shd w:val="clear" w:color="auto" w:fill="auto"/>
          </w:tcPr>
          <w:p w:rsidR="006015A1" w:rsidRPr="006015A1" w:rsidRDefault="006015A1" w:rsidP="006015A1">
            <w:pPr>
              <w:spacing w:after="0"/>
              <w:rPr>
                <w:rFonts w:ascii="Times New Roman" w:hAnsi="Times New Roman"/>
                <w:sz w:val="24"/>
                <w:szCs w:val="24"/>
              </w:rPr>
            </w:pPr>
            <w:r w:rsidRPr="006015A1">
              <w:rPr>
                <w:rFonts w:ascii="Times New Roman" w:hAnsi="Times New Roman"/>
                <w:bCs/>
                <w:iCs/>
                <w:sz w:val="24"/>
                <w:szCs w:val="24"/>
              </w:rPr>
              <w:t>Тема 8</w:t>
            </w: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bCs/>
                <w:iCs/>
                <w:sz w:val="24"/>
                <w:szCs w:val="24"/>
              </w:rPr>
            </w:pPr>
            <w:r w:rsidRPr="006015A1">
              <w:rPr>
                <w:rFonts w:ascii="Times New Roman" w:hAnsi="Times New Roman"/>
                <w:bCs/>
                <w:iCs/>
                <w:sz w:val="24"/>
                <w:szCs w:val="24"/>
              </w:rPr>
              <w:t>Основы медицинских знаний и оказание первой</w:t>
            </w:r>
          </w:p>
          <w:p w:rsidR="006015A1" w:rsidRPr="006015A1" w:rsidRDefault="006015A1" w:rsidP="006015A1">
            <w:pPr>
              <w:spacing w:after="0"/>
              <w:rPr>
                <w:rFonts w:ascii="Times New Roman" w:hAnsi="Times New Roman"/>
                <w:sz w:val="24"/>
                <w:szCs w:val="24"/>
              </w:rPr>
            </w:pPr>
            <w:r w:rsidRPr="006015A1">
              <w:rPr>
                <w:rFonts w:ascii="Times New Roman" w:hAnsi="Times New Roman"/>
                <w:bCs/>
                <w:iCs/>
                <w:sz w:val="24"/>
                <w:szCs w:val="24"/>
              </w:rPr>
              <w:t>медицинской помощи</w:t>
            </w:r>
          </w:p>
        </w:tc>
        <w:tc>
          <w:tcPr>
            <w:tcW w:w="1523" w:type="dxa"/>
            <w:shd w:val="clear" w:color="auto" w:fill="auto"/>
          </w:tcPr>
          <w:p w:rsidR="006015A1" w:rsidRPr="006015A1" w:rsidRDefault="006015A1" w:rsidP="006015A1">
            <w:pPr>
              <w:spacing w:after="0"/>
              <w:jc w:val="center"/>
              <w:rPr>
                <w:rFonts w:ascii="Times New Roman" w:hAnsi="Times New Roman"/>
                <w:sz w:val="24"/>
                <w:szCs w:val="24"/>
              </w:rPr>
            </w:pPr>
            <w:r>
              <w:rPr>
                <w:rFonts w:ascii="Times New Roman" w:hAnsi="Times New Roman"/>
                <w:sz w:val="24"/>
                <w:szCs w:val="24"/>
              </w:rPr>
              <w:t>3</w:t>
            </w:r>
          </w:p>
        </w:tc>
      </w:tr>
      <w:tr w:rsidR="006015A1" w:rsidRPr="006015A1" w:rsidTr="00BA5F00">
        <w:trPr>
          <w:trHeight w:val="411"/>
        </w:trPr>
        <w:tc>
          <w:tcPr>
            <w:tcW w:w="1370" w:type="dxa"/>
            <w:shd w:val="clear" w:color="auto" w:fill="auto"/>
          </w:tcPr>
          <w:p w:rsidR="006015A1" w:rsidRPr="006015A1" w:rsidRDefault="006015A1" w:rsidP="006015A1">
            <w:pPr>
              <w:spacing w:after="0"/>
              <w:rPr>
                <w:rFonts w:ascii="Times New Roman" w:hAnsi="Times New Roman"/>
                <w:b/>
                <w:bCs/>
                <w:i/>
                <w:iCs/>
                <w:sz w:val="24"/>
                <w:szCs w:val="24"/>
              </w:rPr>
            </w:pPr>
          </w:p>
        </w:tc>
        <w:tc>
          <w:tcPr>
            <w:tcW w:w="6854" w:type="dxa"/>
            <w:shd w:val="clear" w:color="auto" w:fill="auto"/>
          </w:tcPr>
          <w:p w:rsidR="006015A1" w:rsidRPr="006015A1" w:rsidRDefault="006015A1" w:rsidP="006015A1">
            <w:pPr>
              <w:autoSpaceDE w:val="0"/>
              <w:autoSpaceDN w:val="0"/>
              <w:adjustRightInd w:val="0"/>
              <w:spacing w:after="0"/>
              <w:rPr>
                <w:rFonts w:ascii="Times New Roman" w:hAnsi="Times New Roman"/>
                <w:b/>
                <w:bCs/>
                <w:i/>
                <w:iCs/>
                <w:sz w:val="24"/>
                <w:szCs w:val="24"/>
              </w:rPr>
            </w:pPr>
            <w:r w:rsidRPr="006015A1">
              <w:rPr>
                <w:rFonts w:ascii="Times New Roman" w:hAnsi="Times New Roman"/>
                <w:sz w:val="24"/>
                <w:szCs w:val="24"/>
              </w:rPr>
              <w:t>Всего часов</w:t>
            </w:r>
          </w:p>
        </w:tc>
        <w:tc>
          <w:tcPr>
            <w:tcW w:w="1523" w:type="dxa"/>
            <w:shd w:val="clear" w:color="auto" w:fill="auto"/>
          </w:tcPr>
          <w:p w:rsidR="006015A1" w:rsidRPr="006015A1" w:rsidRDefault="006015A1" w:rsidP="006015A1">
            <w:pPr>
              <w:spacing w:after="0"/>
              <w:jc w:val="center"/>
              <w:rPr>
                <w:rFonts w:ascii="Times New Roman" w:hAnsi="Times New Roman"/>
                <w:b/>
                <w:sz w:val="24"/>
                <w:szCs w:val="24"/>
              </w:rPr>
            </w:pPr>
            <w:r w:rsidRPr="006015A1">
              <w:rPr>
                <w:rFonts w:ascii="Times New Roman" w:hAnsi="Times New Roman"/>
                <w:b/>
                <w:sz w:val="24"/>
                <w:szCs w:val="24"/>
              </w:rPr>
              <w:t>34</w:t>
            </w:r>
          </w:p>
        </w:tc>
      </w:tr>
    </w:tbl>
    <w:p w:rsidR="006015A1" w:rsidRPr="00EE2CCF" w:rsidRDefault="006015A1" w:rsidP="006015A1">
      <w:pPr>
        <w:spacing w:after="0"/>
      </w:pPr>
    </w:p>
    <w:p w:rsidR="006015A1" w:rsidRPr="00EE2CCF" w:rsidRDefault="006015A1" w:rsidP="006015A1"/>
    <w:p w:rsidR="00D46806" w:rsidRDefault="00D46806"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p>
    <w:p w:rsidR="00B95CA3" w:rsidRDefault="00B95CA3" w:rsidP="00D46806">
      <w:pPr>
        <w:spacing w:after="0"/>
        <w:jc w:val="center"/>
        <w:rPr>
          <w:rFonts w:ascii="Times New Roman" w:hAnsi="Times New Roman"/>
          <w:b/>
          <w:sz w:val="24"/>
          <w:szCs w:val="24"/>
        </w:rPr>
      </w:pPr>
      <w:bookmarkStart w:id="0" w:name="_GoBack"/>
      <w:bookmarkEnd w:id="0"/>
    </w:p>
    <w:sectPr w:rsidR="00B95CA3" w:rsidSect="00E4005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B3"/>
    <w:rsid w:val="00043179"/>
    <w:rsid w:val="00076EA9"/>
    <w:rsid w:val="000846E8"/>
    <w:rsid w:val="000A037E"/>
    <w:rsid w:val="000C1C6C"/>
    <w:rsid w:val="000D6FB3"/>
    <w:rsid w:val="000E33A7"/>
    <w:rsid w:val="000E4CA8"/>
    <w:rsid w:val="000F2279"/>
    <w:rsid w:val="00173BD7"/>
    <w:rsid w:val="002733B0"/>
    <w:rsid w:val="002F2369"/>
    <w:rsid w:val="00386B50"/>
    <w:rsid w:val="00390831"/>
    <w:rsid w:val="003A29B3"/>
    <w:rsid w:val="003A67CF"/>
    <w:rsid w:val="004056D2"/>
    <w:rsid w:val="00417464"/>
    <w:rsid w:val="00466BED"/>
    <w:rsid w:val="004A3F29"/>
    <w:rsid w:val="004C7684"/>
    <w:rsid w:val="004E4CA4"/>
    <w:rsid w:val="006015A1"/>
    <w:rsid w:val="006F2356"/>
    <w:rsid w:val="0073161B"/>
    <w:rsid w:val="00754DF7"/>
    <w:rsid w:val="00824DCD"/>
    <w:rsid w:val="008540B1"/>
    <w:rsid w:val="0090117E"/>
    <w:rsid w:val="00931085"/>
    <w:rsid w:val="009C3DFB"/>
    <w:rsid w:val="00A37A7D"/>
    <w:rsid w:val="00B95CA3"/>
    <w:rsid w:val="00BA5F00"/>
    <w:rsid w:val="00BE44C0"/>
    <w:rsid w:val="00C03337"/>
    <w:rsid w:val="00C50C54"/>
    <w:rsid w:val="00C54A39"/>
    <w:rsid w:val="00D02A3C"/>
    <w:rsid w:val="00D073D2"/>
    <w:rsid w:val="00D46806"/>
    <w:rsid w:val="00E2117B"/>
    <w:rsid w:val="00E4005E"/>
    <w:rsid w:val="00F24D98"/>
    <w:rsid w:val="00F8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1078-E546-4C3A-8D58-95D0ABD4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F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6FB3"/>
    <w:pPr>
      <w:spacing w:after="0" w:line="240" w:lineRule="auto"/>
      <w:ind w:left="720"/>
      <w:contextualSpacing/>
    </w:pPr>
    <w:rPr>
      <w:sz w:val="24"/>
      <w:szCs w:val="24"/>
      <w:lang w:val="x-none" w:eastAsia="ru-RU"/>
    </w:rPr>
  </w:style>
  <w:style w:type="character" w:customStyle="1" w:styleId="a4">
    <w:name w:val="Абзац списка Знак"/>
    <w:link w:val="a3"/>
    <w:uiPriority w:val="34"/>
    <w:locked/>
    <w:rsid w:val="000D6FB3"/>
    <w:rPr>
      <w:rFonts w:ascii="Calibri" w:eastAsia="Calibri" w:hAnsi="Calibri" w:cs="Times New Roman"/>
      <w:sz w:val="24"/>
      <w:szCs w:val="24"/>
      <w:lang w:val="x-none" w:eastAsia="ru-RU"/>
    </w:rPr>
  </w:style>
  <w:style w:type="paragraph" w:customStyle="1" w:styleId="Style4">
    <w:name w:val="Style4"/>
    <w:basedOn w:val="a"/>
    <w:rsid w:val="000D6F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rsid w:val="000D6FB3"/>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Style7">
    <w:name w:val="Style7"/>
    <w:basedOn w:val="a"/>
    <w:rsid w:val="000D6F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0D6FB3"/>
    <w:pPr>
      <w:widowControl w:val="0"/>
      <w:autoSpaceDE w:val="0"/>
      <w:autoSpaceDN w:val="0"/>
      <w:adjustRightInd w:val="0"/>
      <w:spacing w:after="0" w:line="739" w:lineRule="exact"/>
      <w:jc w:val="center"/>
    </w:pPr>
    <w:rPr>
      <w:rFonts w:ascii="Times New Roman" w:eastAsia="Times New Roman" w:hAnsi="Times New Roman"/>
      <w:sz w:val="24"/>
      <w:szCs w:val="24"/>
      <w:lang w:eastAsia="ru-RU"/>
    </w:rPr>
  </w:style>
  <w:style w:type="character" w:customStyle="1" w:styleId="FontStyle11">
    <w:name w:val="Font Style11"/>
    <w:rsid w:val="000D6FB3"/>
    <w:rPr>
      <w:rFonts w:ascii="Times New Roman" w:hAnsi="Times New Roman" w:cs="Times New Roman"/>
      <w:color w:val="000000"/>
      <w:sz w:val="26"/>
      <w:szCs w:val="26"/>
    </w:rPr>
  </w:style>
  <w:style w:type="character" w:customStyle="1" w:styleId="FontStyle15">
    <w:name w:val="Font Style15"/>
    <w:rsid w:val="000D6FB3"/>
    <w:rPr>
      <w:rFonts w:ascii="Times New Roman" w:hAnsi="Times New Roman" w:cs="Times New Roman"/>
      <w:b/>
      <w:bCs/>
      <w:color w:val="000000"/>
      <w:sz w:val="38"/>
      <w:szCs w:val="38"/>
    </w:rPr>
  </w:style>
  <w:style w:type="character" w:customStyle="1" w:styleId="FontStyle16">
    <w:name w:val="Font Style16"/>
    <w:rsid w:val="000D6FB3"/>
    <w:rPr>
      <w:rFonts w:ascii="Times New Roman" w:hAnsi="Times New Roman" w:cs="Times New Roman"/>
      <w:b/>
      <w:bCs/>
      <w:color w:val="000000"/>
      <w:sz w:val="30"/>
      <w:szCs w:val="30"/>
    </w:rPr>
  </w:style>
  <w:style w:type="character" w:customStyle="1" w:styleId="FontStyle17">
    <w:name w:val="Font Style17"/>
    <w:rsid w:val="000D6FB3"/>
    <w:rPr>
      <w:rFonts w:ascii="Times New Roman" w:hAnsi="Times New Roman" w:cs="Times New Roman"/>
      <w:color w:val="000000"/>
      <w:sz w:val="30"/>
      <w:szCs w:val="30"/>
    </w:rPr>
  </w:style>
  <w:style w:type="paragraph" w:styleId="a5">
    <w:name w:val="Body Text"/>
    <w:basedOn w:val="a"/>
    <w:link w:val="a6"/>
    <w:rsid w:val="00D46806"/>
    <w:pPr>
      <w:spacing w:after="0" w:line="240" w:lineRule="auto"/>
      <w:jc w:val="center"/>
    </w:pPr>
    <w:rPr>
      <w:rFonts w:ascii="Times New Roman" w:eastAsia="Times New Roman" w:hAnsi="Times New Roman"/>
      <w:b/>
      <w:bCs/>
      <w:sz w:val="28"/>
      <w:szCs w:val="24"/>
      <w:lang w:val="x-none" w:eastAsia="x-none"/>
    </w:rPr>
  </w:style>
  <w:style w:type="character" w:customStyle="1" w:styleId="a6">
    <w:name w:val="Основной текст Знак"/>
    <w:link w:val="a5"/>
    <w:rsid w:val="00D46806"/>
    <w:rPr>
      <w:rFonts w:ascii="Times New Roman" w:eastAsia="Times New Roman" w:hAnsi="Times New Roman"/>
      <w:b/>
      <w:bCs/>
      <w:sz w:val="28"/>
      <w:szCs w:val="24"/>
    </w:rPr>
  </w:style>
  <w:style w:type="paragraph" w:styleId="a7">
    <w:name w:val="Balloon Text"/>
    <w:basedOn w:val="a"/>
    <w:link w:val="a8"/>
    <w:uiPriority w:val="99"/>
    <w:semiHidden/>
    <w:unhideWhenUsed/>
    <w:rsid w:val="0090117E"/>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9011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C2738-B158-45C5-8F34-A3567EFE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svistkust@yandex.ru</cp:lastModifiedBy>
  <cp:revision>2</cp:revision>
  <cp:lastPrinted>2018-12-04T12:11:00Z</cp:lastPrinted>
  <dcterms:created xsi:type="dcterms:W3CDTF">2019-10-25T01:02:00Z</dcterms:created>
  <dcterms:modified xsi:type="dcterms:W3CDTF">2019-10-25T01:02:00Z</dcterms:modified>
</cp:coreProperties>
</file>