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6CF7E369" w14:textId="77777777" w:rsidR="00DE1E89" w:rsidRPr="00DE1E89" w:rsidRDefault="00DE1E89" w:rsidP="00DE1E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E1E89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«Юный эколог»</w:t>
      </w:r>
    </w:p>
    <w:p w14:paraId="7CDC18BE" w14:textId="77777777" w:rsidR="00DE1E89" w:rsidRPr="00DE1E89" w:rsidRDefault="00DE1E89" w:rsidP="00DE1E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E1E89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к дополнительной общеразвивающей программе </w:t>
      </w:r>
    </w:p>
    <w:p w14:paraId="22AE3CEB" w14:textId="77777777" w:rsidR="00DE1E89" w:rsidRPr="00DE1E89" w:rsidRDefault="00DE1E89" w:rsidP="00DE1E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E1E89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экологической направленности                                                                                     </w:t>
      </w:r>
    </w:p>
    <w:p w14:paraId="559ECB41" w14:textId="77777777" w:rsidR="00DE1E89" w:rsidRDefault="00DE1E89" w:rsidP="00DE1E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E1E89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«Мир в котором я живу»</w:t>
      </w:r>
    </w:p>
    <w:p w14:paraId="3923BC79" w14:textId="77777777" w:rsidR="00DE1E89" w:rsidRDefault="00DE1E89" w:rsidP="00DE1E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</w:p>
    <w:p w14:paraId="0C3BCD25" w14:textId="47E862D1" w:rsidR="00007AC2" w:rsidRPr="00007AC2" w:rsidRDefault="00D210A6" w:rsidP="00DE1E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ED3F661" w14:textId="77777777" w:rsidR="00EA3E3B" w:rsidRPr="0049503E" w:rsidRDefault="00EA3E3B" w:rsidP="004950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3BB9052" w14:textId="70E86CB3" w:rsidR="00DE1E89" w:rsidRPr="00DE1E89" w:rsidRDefault="00DE1E89" w:rsidP="00DE1E89">
      <w:pPr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</w:rPr>
      </w:pPr>
      <w:r w:rsidRPr="00275C88">
        <w:rPr>
          <w:rFonts w:ascii="Times New Roman" w:eastAsia="Times New Roman" w:hAnsi="Times New Roman"/>
          <w:sz w:val="24"/>
          <w:szCs w:val="24"/>
        </w:rPr>
        <w:t xml:space="preserve">        Рабочая программа курса «</w:t>
      </w:r>
      <w:r>
        <w:rPr>
          <w:rFonts w:ascii="Times New Roman" w:eastAsia="Times New Roman" w:hAnsi="Times New Roman"/>
          <w:bCs/>
          <w:sz w:val="24"/>
          <w:szCs w:val="24"/>
        </w:rPr>
        <w:t>Юный эколог</w:t>
      </w:r>
      <w:r w:rsidRPr="00275C88">
        <w:rPr>
          <w:rFonts w:ascii="Times New Roman" w:eastAsia="Times New Roman" w:hAnsi="Times New Roman"/>
          <w:sz w:val="24"/>
          <w:szCs w:val="24"/>
        </w:rPr>
        <w:t xml:space="preserve">» к дополнительной  общеразвивающей программе </w:t>
      </w:r>
      <w:r>
        <w:rPr>
          <w:rFonts w:ascii="Times New Roman" w:eastAsia="Times New Roman" w:hAnsi="Times New Roman"/>
          <w:sz w:val="24"/>
          <w:szCs w:val="24"/>
        </w:rPr>
        <w:t>экологической направленности «Мир</w:t>
      </w:r>
      <w:r w:rsidR="00705F8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в котором я живу</w:t>
      </w:r>
      <w:r w:rsidRPr="00275C88">
        <w:rPr>
          <w:rFonts w:ascii="Times New Roman" w:eastAsia="Times New Roman" w:hAnsi="Times New Roman"/>
          <w:sz w:val="24"/>
          <w:szCs w:val="24"/>
        </w:rPr>
        <w:t>»  (далее – Рабочая программа курса «</w:t>
      </w:r>
      <w:r>
        <w:rPr>
          <w:rFonts w:ascii="Times New Roman" w:eastAsia="Times New Roman" w:hAnsi="Times New Roman"/>
          <w:bCs/>
          <w:sz w:val="24"/>
          <w:szCs w:val="24"/>
        </w:rPr>
        <w:t>Юный эколог</w:t>
      </w:r>
      <w:r w:rsidRPr="00275C88">
        <w:rPr>
          <w:rFonts w:ascii="Times New Roman" w:eastAsia="Times New Roman" w:hAnsi="Times New Roman"/>
          <w:sz w:val="24"/>
          <w:szCs w:val="24"/>
        </w:rPr>
        <w:t xml:space="preserve">») направлена на </w:t>
      </w:r>
      <w:r w:rsidRPr="00275C88">
        <w:rPr>
          <w:rFonts w:ascii="Times New Roman" w:eastAsia="Times New Roman" w:hAnsi="Times New Roman"/>
          <w:spacing w:val="3"/>
          <w:sz w:val="24"/>
          <w:szCs w:val="24"/>
        </w:rPr>
        <w:t xml:space="preserve">обучение детей </w:t>
      </w:r>
      <w:r>
        <w:rPr>
          <w:rFonts w:ascii="Times New Roman" w:eastAsia="Times New Roman" w:hAnsi="Times New Roman"/>
          <w:spacing w:val="3"/>
          <w:sz w:val="24"/>
          <w:szCs w:val="24"/>
        </w:rPr>
        <w:t>основам экологических знаний.</w:t>
      </w:r>
    </w:p>
    <w:p w14:paraId="0D9C609A" w14:textId="77777777" w:rsidR="00DE1E89" w:rsidRPr="00275C88" w:rsidRDefault="00DE1E89" w:rsidP="00DE1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</w:rPr>
      </w:pPr>
      <w:r w:rsidRPr="00275C88">
        <w:rPr>
          <w:rFonts w:ascii="Times New Roman" w:eastAsia="Times New Roman" w:hAnsi="Times New Roman"/>
          <w:b/>
          <w:spacing w:val="-2"/>
          <w:sz w:val="24"/>
          <w:szCs w:val="24"/>
        </w:rPr>
        <w:t>Планируемый уровень подготовки учащихся по окончанию учебного курса.</w:t>
      </w:r>
    </w:p>
    <w:p w14:paraId="43329A02" w14:textId="77777777" w:rsidR="00DE1E89" w:rsidRDefault="00DE1E89" w:rsidP="00DE1E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75C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Учащиеся должны знать:</w:t>
      </w:r>
    </w:p>
    <w:p w14:paraId="074B230F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Что изучает экология;</w:t>
      </w:r>
    </w:p>
    <w:p w14:paraId="688CB23D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Простейшие примеры взаимодействия природы и человека;</w:t>
      </w:r>
    </w:p>
    <w:p w14:paraId="789ECC69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Права и обязанности  граждан России по охране природы и рациональному использованию природных ресурсов;</w:t>
      </w:r>
    </w:p>
    <w:p w14:paraId="7F14DAD1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Правила поведения в природе;</w:t>
      </w:r>
    </w:p>
    <w:p w14:paraId="5E1B7BBC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Правильно выбирать линию поведения, соответствующую законам природы и общества;</w:t>
      </w:r>
    </w:p>
    <w:p w14:paraId="5F66C638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Главные особенности природы своей местности;</w:t>
      </w:r>
    </w:p>
    <w:p w14:paraId="04CF33E8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Элементарные меры охраны окружающей среды и способы поддержания ее чистоты;</w:t>
      </w:r>
    </w:p>
    <w:p w14:paraId="1C06EB6E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Различные виды загрязнений и их влияние на окружающую среду и на здоровье человека;</w:t>
      </w:r>
    </w:p>
    <w:p w14:paraId="50828B84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Меры предупреждения вредных воздействий  хозяйственной деятельности человека на окружающую среду;</w:t>
      </w:r>
    </w:p>
    <w:p w14:paraId="3B2F1567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Понятие об экологическом кризисе;</w:t>
      </w:r>
    </w:p>
    <w:p w14:paraId="1854F114" w14:textId="77777777" w:rsidR="00DE1E89" w:rsidRDefault="00DE1E89" w:rsidP="00DE1E89">
      <w:pPr>
        <w:spacing w:line="240" w:lineRule="auto"/>
        <w:ind w:left="180" w:right="18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Важнейшие глобальные проблемы и причины их возникновения  </w:t>
      </w:r>
    </w:p>
    <w:p w14:paraId="0DB14BE2" w14:textId="77777777" w:rsidR="00DE1E89" w:rsidRDefault="00DE1E89" w:rsidP="00DE1E89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>Учащиеся должны уметь:</w:t>
      </w:r>
    </w:p>
    <w:p w14:paraId="65B8D8BE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Видеть, выделять прекрасное в природе из художественных произведений и  из природы в целом;</w:t>
      </w:r>
    </w:p>
    <w:p w14:paraId="7F5FE156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Анализировать увиденное, прочитанное или услышанное о красоте природы;</w:t>
      </w:r>
    </w:p>
    <w:p w14:paraId="1C54AB29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Оценить правильность отношения человека к природе в конкретном случае;</w:t>
      </w:r>
    </w:p>
    <w:p w14:paraId="773714BD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Подобрать наиболее подходящий способ и меры по охране природы своей местности;</w:t>
      </w:r>
    </w:p>
    <w:p w14:paraId="1723967E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Приводить примеры загрязнения окружающей среды;</w:t>
      </w:r>
    </w:p>
    <w:p w14:paraId="4B510EC1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Работать с различными источниками информации, раскрывающими проблему экологического состояния окружающей среды, готовить выступления по этой проблеме;</w:t>
      </w:r>
    </w:p>
    <w:p w14:paraId="7FAFD7AE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 xml:space="preserve"> Объяснять сущность конкретных региональных экологических проблем;</w:t>
      </w:r>
    </w:p>
    <w:p w14:paraId="17F218B0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Проводить подкормку птиц;</w:t>
      </w:r>
    </w:p>
    <w:p w14:paraId="3DA9CFC2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Охранять растения и животных;</w:t>
      </w:r>
    </w:p>
    <w:p w14:paraId="36942BAE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Озеленять территорию школы;</w:t>
      </w:r>
    </w:p>
    <w:p w14:paraId="6D5C82C2" w14:textId="77777777" w:rsidR="00DE1E89" w:rsidRDefault="00DE1E89" w:rsidP="00DE1E89">
      <w:pPr>
        <w:tabs>
          <w:tab w:val="num" w:pos="1800"/>
        </w:tabs>
        <w:spacing w:after="0" w:line="240" w:lineRule="auto"/>
        <w:ind w:left="1800" w:right="18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B7"/>
      </w:r>
      <w:r>
        <w:rPr>
          <w:rFonts w:ascii="Times New Roman" w:eastAsia="Symbol" w:hAnsi="Times New Roman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/>
          <w:sz w:val="24"/>
          <w:szCs w:val="24"/>
        </w:rPr>
        <w:t>Выполнять исследовательские проекты.</w:t>
      </w:r>
    </w:p>
    <w:p w14:paraId="41C1384B" w14:textId="77777777" w:rsidR="00063EC3" w:rsidRDefault="00063EC3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1EC0EB" w14:textId="7695626F" w:rsidR="00EA3E3B" w:rsidRPr="00063EC3" w:rsidRDefault="00007AC2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3EC3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</w:t>
      </w:r>
      <w:r w:rsidR="00DE1E89">
        <w:rPr>
          <w:rFonts w:ascii="Times New Roman" w:hAnsi="Times New Roman"/>
          <w:bCs/>
          <w:sz w:val="24"/>
          <w:szCs w:val="24"/>
        </w:rPr>
        <w:t>Юный эколог</w:t>
      </w:r>
      <w:r w:rsidR="00063EC3">
        <w:rPr>
          <w:rFonts w:ascii="Times New Roman" w:hAnsi="Times New Roman"/>
          <w:bCs/>
          <w:sz w:val="24"/>
          <w:szCs w:val="24"/>
        </w:rPr>
        <w:t>»</w:t>
      </w:r>
      <w:r w:rsidRPr="00063EC3">
        <w:rPr>
          <w:rFonts w:ascii="Times New Roman" w:hAnsi="Times New Roman"/>
          <w:color w:val="000000"/>
          <w:sz w:val="24"/>
          <w:szCs w:val="24"/>
        </w:rPr>
        <w:t xml:space="preserve"> содержится </w:t>
      </w:r>
      <w:r w:rsidR="007C525A" w:rsidRPr="00063EC3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Pr="00063EC3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7E1E7EE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F1431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21CE3"/>
    <w:multiLevelType w:val="hybridMultilevel"/>
    <w:tmpl w:val="F0A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D67FA3"/>
    <w:multiLevelType w:val="hybridMultilevel"/>
    <w:tmpl w:val="10C48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4DD3"/>
    <w:multiLevelType w:val="hybridMultilevel"/>
    <w:tmpl w:val="CAD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5349D"/>
    <w:multiLevelType w:val="hybridMultilevel"/>
    <w:tmpl w:val="F26E1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063EC3"/>
    <w:rsid w:val="000B64E5"/>
    <w:rsid w:val="00122D59"/>
    <w:rsid w:val="0049503E"/>
    <w:rsid w:val="00582763"/>
    <w:rsid w:val="00606D34"/>
    <w:rsid w:val="00705F8F"/>
    <w:rsid w:val="007C525A"/>
    <w:rsid w:val="00846663"/>
    <w:rsid w:val="00856FD4"/>
    <w:rsid w:val="00924E24"/>
    <w:rsid w:val="00991938"/>
    <w:rsid w:val="00C3338E"/>
    <w:rsid w:val="00CA7FEE"/>
    <w:rsid w:val="00D210A6"/>
    <w:rsid w:val="00DE1E89"/>
    <w:rsid w:val="00E41E09"/>
    <w:rsid w:val="00EA3E3B"/>
    <w:rsid w:val="00F02EEE"/>
    <w:rsid w:val="00F14311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1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basedOn w:val="a"/>
    <w:next w:val="a4"/>
    <w:uiPriority w:val="99"/>
    <w:rsid w:val="0058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06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2021-06-22T21:32:00Z</dcterms:created>
  <dcterms:modified xsi:type="dcterms:W3CDTF">2021-06-22T22:00:00Z</dcterms:modified>
</cp:coreProperties>
</file>