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E3" w:rsidRDefault="00CF6F51" w:rsidP="002441E3">
      <w:pPr>
        <w:jc w:val="right"/>
        <w:rPr>
          <w:b/>
        </w:rPr>
      </w:pPr>
      <w:r w:rsidRPr="002302FF">
        <w:rPr>
          <w:b/>
          <w:bCs/>
          <w:color w:val="373636"/>
        </w:rPr>
        <w:t xml:space="preserve">       </w:t>
      </w:r>
      <w:r w:rsidR="002A3246">
        <w:rPr>
          <w:color w:val="000000"/>
        </w:rPr>
        <w:t xml:space="preserve">     </w:t>
      </w:r>
      <w:r w:rsidR="002441E3">
        <w:rPr>
          <w:b/>
        </w:rPr>
        <w:t xml:space="preserve">Приложение к ООП НОО МБОУ СОШ №3 г. Усмани </w:t>
      </w:r>
    </w:p>
    <w:p w:rsidR="00E10AC4" w:rsidRPr="00E10AC4" w:rsidRDefault="00E10AC4" w:rsidP="002441E3">
      <w:pPr>
        <w:shd w:val="clear" w:color="auto" w:fill="FFFFFF"/>
        <w:rPr>
          <w:color w:val="000000"/>
        </w:rPr>
      </w:pPr>
    </w:p>
    <w:p w:rsidR="00E10AC4" w:rsidRPr="00E10AC4" w:rsidRDefault="00E10AC4" w:rsidP="00E10AC4">
      <w:pPr>
        <w:pStyle w:val="a4"/>
        <w:widowControl/>
        <w:numPr>
          <w:ilvl w:val="0"/>
          <w:numId w:val="1"/>
        </w:numPr>
        <w:autoSpaceDE/>
        <w:autoSpaceDN/>
        <w:adjustRightInd/>
        <w:spacing w:after="34" w:line="231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10AC4">
        <w:rPr>
          <w:rFonts w:ascii="Times New Roman" w:hAnsi="Times New Roman" w:cs="Times New Roman"/>
          <w:b/>
          <w:sz w:val="24"/>
          <w:szCs w:val="24"/>
        </w:rPr>
        <w:t xml:space="preserve">  Планируемые результаты освоения учебного предмета 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b/>
          <w:bCs/>
          <w:color w:val="000000"/>
        </w:rPr>
        <w:t>Личностными</w:t>
      </w:r>
      <w:r w:rsidRPr="00E10AC4">
        <w:rPr>
          <w:color w:val="000000"/>
        </w:rPr>
        <w:t> результатами изучения предмета «Родной (русский) язык »являются: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осознавать роль языка и речи в жизни людей;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эмоционально «проживать» текст, выражать свои эмоции;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понимать эмоции других людей, сочувствовать, сопереживать;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достижения этих результатов служат тексты учебника.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10AC4">
        <w:rPr>
          <w:b/>
          <w:bCs/>
          <w:color w:val="000000"/>
        </w:rPr>
        <w:t>Метапредметными</w:t>
      </w:r>
      <w:proofErr w:type="spellEnd"/>
      <w:r w:rsidRPr="00E10AC4">
        <w:rPr>
          <w:color w:val="000000"/>
        </w:rPr>
        <w:t> результатами изучения курса «Родной (русский) язык » является формирование универсальных учебных действий (УУД).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Регулятивные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определять и формулировать цель деятельности на уроке с помощью учителя;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проговаривать последовательность действий на уроке;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высказывать своё предположение (версию) на основе работы с материалом учебника;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работать по предложенному учителем плану.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регулятивных УУД служит проблемно-диалогическая технология.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Познавательные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ориентироваться в учебнике (на развороте, в оглавлении, в условных обозначениях); в словаре;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находить ответы на вопросы в тексте, иллюстрациях;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делать выводы в результате совместной работы класса и учителя;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преобразовывать информацию из одной формы в другую: подробно пересказывать небольшие тексты.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Коммуникативные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оформлять свои мысли в устной и письменной форме (на уровне предложения или небольшого текста);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выразительно читать и пересказывать текст;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работать в паре, группе; выполнять различные роли (лидера, исполнителя).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Default="00E10AC4" w:rsidP="00E10AC4">
      <w:pPr>
        <w:rPr>
          <w:b/>
        </w:rPr>
      </w:pPr>
    </w:p>
    <w:p w:rsidR="002441E3" w:rsidRPr="00E10AC4" w:rsidRDefault="002441E3" w:rsidP="00E10AC4">
      <w:pPr>
        <w:rPr>
          <w:b/>
        </w:rPr>
      </w:pPr>
      <w:bookmarkStart w:id="0" w:name="_GoBack"/>
      <w:bookmarkEnd w:id="0"/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lastRenderedPageBreak/>
        <w:t>ПРЕДМЕТНЫЕ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1 КЛАСС</w:t>
      </w:r>
    </w:p>
    <w:p w:rsidR="00E10AC4" w:rsidRPr="00E10AC4" w:rsidRDefault="00E10AC4" w:rsidP="00E10AC4">
      <w:r w:rsidRPr="00E10AC4">
        <w:t>Учащиеся научатся:</w:t>
      </w:r>
    </w:p>
    <w:p w:rsidR="00E10AC4" w:rsidRPr="00E10AC4" w:rsidRDefault="00E10AC4" w:rsidP="00E10AC4">
      <w:pPr>
        <w:ind w:right="34"/>
        <w:jc w:val="both"/>
      </w:pPr>
      <w:r w:rsidRPr="00E10AC4">
        <w:t>различать устную и письменную речь, а также основные языковые средства (слова, предложения, текст);</w:t>
      </w:r>
    </w:p>
    <w:p w:rsidR="00E10AC4" w:rsidRPr="00E10AC4" w:rsidRDefault="00E10AC4" w:rsidP="00E10AC4">
      <w:pPr>
        <w:ind w:right="34"/>
        <w:jc w:val="both"/>
      </w:pPr>
      <w:r w:rsidRPr="00E10AC4">
        <w:t>интонировать различные по эмоциональной окрашенности предложения;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звуки и буквы, различать гласные и согласные, звонкие и глухие, твёрдые и мягкие звуки;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при письме все способы буквенного обозначения мягких и твёрдых согласных;</w:t>
      </w:r>
    </w:p>
    <w:p w:rsidR="00E10AC4" w:rsidRPr="00E10AC4" w:rsidRDefault="00E10AC4" w:rsidP="00E10AC4">
      <w:pPr>
        <w:ind w:right="34"/>
        <w:jc w:val="both"/>
      </w:pPr>
      <w:r w:rsidRPr="00E10AC4">
        <w:t>узнавать и называть все буквы русского алфавита, использовать знание алфавита для упорядочивания слов;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произношение и написание слов (простейшие случаи);</w:t>
      </w:r>
    </w:p>
    <w:p w:rsidR="00E10AC4" w:rsidRPr="00E10AC4" w:rsidRDefault="00E10AC4" w:rsidP="00E10AC4">
      <w:pPr>
        <w:ind w:right="34"/>
        <w:jc w:val="both"/>
      </w:pPr>
      <w:r w:rsidRPr="00E10AC4">
        <w:t xml:space="preserve">производить </w:t>
      </w:r>
      <w:proofErr w:type="spellStart"/>
      <w:r w:rsidRPr="00E10AC4">
        <w:t>слогоударный</w:t>
      </w:r>
      <w:proofErr w:type="spellEnd"/>
      <w:r w:rsidRPr="00E10AC4">
        <w:t xml:space="preserve"> и звукобуквенный анализы слов простой конструкции;</w:t>
      </w:r>
    </w:p>
    <w:p w:rsidR="00E10AC4" w:rsidRPr="00E10AC4" w:rsidRDefault="00E10AC4" w:rsidP="00E10AC4">
      <w:pPr>
        <w:ind w:right="34"/>
        <w:jc w:val="both"/>
      </w:pPr>
      <w:r w:rsidRPr="00E10AC4"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E10AC4">
        <w:t>жи</w:t>
      </w:r>
      <w:proofErr w:type="spellEnd"/>
      <w:r w:rsidRPr="00E10AC4">
        <w:t xml:space="preserve">–ши, </w:t>
      </w:r>
      <w:proofErr w:type="spellStart"/>
      <w:r w:rsidRPr="00E10AC4">
        <w:t>ча</w:t>
      </w:r>
      <w:proofErr w:type="spellEnd"/>
      <w:r w:rsidRPr="00E10AC4">
        <w:t>–ща, чу–</w:t>
      </w:r>
      <w:proofErr w:type="spellStart"/>
      <w:r w:rsidRPr="00E10AC4">
        <w:t>щу</w:t>
      </w:r>
      <w:proofErr w:type="spellEnd"/>
      <w:r w:rsidRPr="00E10AC4">
        <w:t xml:space="preserve">, </w:t>
      </w:r>
      <w:proofErr w:type="spellStart"/>
      <w:r w:rsidRPr="00E10AC4">
        <w:t>чк</w:t>
      </w:r>
      <w:proofErr w:type="spellEnd"/>
      <w:r w:rsidRPr="00E10AC4">
        <w:t xml:space="preserve">, </w:t>
      </w:r>
      <w:proofErr w:type="spellStart"/>
      <w:r w:rsidRPr="00E10AC4">
        <w:t>чн</w:t>
      </w:r>
      <w:proofErr w:type="spellEnd"/>
      <w:r w:rsidRPr="00E10AC4">
        <w:t>, об оформлении предложений на письме;</w:t>
      </w:r>
    </w:p>
    <w:p w:rsidR="00E10AC4" w:rsidRPr="00E10AC4" w:rsidRDefault="00E10AC4" w:rsidP="00E10AC4">
      <w:pPr>
        <w:ind w:right="34"/>
        <w:jc w:val="both"/>
      </w:pPr>
      <w:r w:rsidRPr="00E10AC4">
        <w:t>запоминать правописание словарных слов и правильно их воспроизводить;</w:t>
      </w:r>
    </w:p>
    <w:p w:rsidR="00E10AC4" w:rsidRPr="00E10AC4" w:rsidRDefault="00E10AC4" w:rsidP="00E10AC4">
      <w:pPr>
        <w:ind w:right="34"/>
        <w:jc w:val="both"/>
      </w:pPr>
      <w:r w:rsidRPr="00E10AC4">
        <w:t>грамотно и каллиграфически правильно списывать и писать под диктовку тексты (объемом в 15–20 слов);</w:t>
      </w:r>
    </w:p>
    <w:p w:rsidR="00E10AC4" w:rsidRPr="00E10AC4" w:rsidRDefault="00E10AC4" w:rsidP="00E10AC4">
      <w:pPr>
        <w:ind w:right="34"/>
        <w:jc w:val="both"/>
      </w:pPr>
      <w:r w:rsidRPr="00E10AC4">
        <w:t>выполнять основные гигиенические требования при письме.</w:t>
      </w:r>
    </w:p>
    <w:p w:rsidR="00E10AC4" w:rsidRPr="00E10AC4" w:rsidRDefault="00E10AC4" w:rsidP="00E10AC4">
      <w:r w:rsidRPr="00E10AC4"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t>соблюдать в повседневной жизни нормы речевого этикета и правила устного общения;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E10AC4">
        <w:rPr>
          <w:bCs/>
        </w:rPr>
        <w:t>непунктированном</w:t>
      </w:r>
      <w:proofErr w:type="spellEnd"/>
      <w:r w:rsidRPr="00E10AC4">
        <w:rPr>
          <w:bCs/>
        </w:rPr>
        <w:t xml:space="preserve"> тексте, озаглавливать тексты;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составлять устные рассказы по картинке с ярко выраженной темой (3–5 предложений);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различать слова–названия предметов, слова–признаки предметов и слова–действия предметов;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находить родственные слова в группе предложенных слов.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ПРЕДМЕТНЫЕ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2 КЛАСС</w:t>
      </w:r>
    </w:p>
    <w:p w:rsidR="00E10AC4" w:rsidRPr="00E10AC4" w:rsidRDefault="00E10AC4" w:rsidP="00E10AC4">
      <w:r w:rsidRPr="00E10AC4">
        <w:t>Учащиеся научатся: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слово как главное средство языка;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взаимосвязь в слове значения и формы его выражения (звуковой, буквенной);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правила обозначения гласных и согласных звуков на письме;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знание последовательности букв в алфавите для упорядочения слов и поиска нужной информации (в словарях и др.)</w:t>
      </w:r>
    </w:p>
    <w:p w:rsidR="00E10AC4" w:rsidRPr="00E10AC4" w:rsidRDefault="00E10AC4" w:rsidP="00E10AC4">
      <w:pPr>
        <w:ind w:right="34"/>
        <w:jc w:val="both"/>
      </w:pPr>
      <w:r w:rsidRPr="00E10AC4">
        <w:t>производить звукобуквенный анализ слов простой слоговой структуры;</w:t>
      </w:r>
    </w:p>
    <w:p w:rsidR="00E10AC4" w:rsidRPr="00E10AC4" w:rsidRDefault="00E10AC4" w:rsidP="00E10AC4">
      <w:pPr>
        <w:ind w:right="34"/>
        <w:jc w:val="both"/>
      </w:pPr>
      <w:r w:rsidRPr="00E10AC4">
        <w:t>соблюдать произносительные нормы в собственной речи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родственные (однокоренные) слова;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E10AC4" w:rsidRPr="00E10AC4" w:rsidRDefault="00E10AC4" w:rsidP="00E10AC4">
      <w:pPr>
        <w:ind w:right="34"/>
        <w:jc w:val="both"/>
      </w:pPr>
      <w:r w:rsidRPr="00E10AC4">
        <w:t>применять правила правописания (в объеме содержания курса 2 класса);</w:t>
      </w:r>
    </w:p>
    <w:p w:rsidR="00E10AC4" w:rsidRPr="00E10AC4" w:rsidRDefault="00E10AC4" w:rsidP="00E10AC4">
      <w:pPr>
        <w:ind w:right="34"/>
        <w:jc w:val="both"/>
      </w:pPr>
      <w:r w:rsidRPr="00E10AC4">
        <w:t>определять (уточнять) правописание слова по орфографическому словарю учебника;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E10AC4" w:rsidRPr="00E10AC4" w:rsidRDefault="00E10AC4" w:rsidP="00E10AC4">
      <w:pPr>
        <w:ind w:right="34"/>
        <w:jc w:val="both"/>
      </w:pPr>
      <w:r w:rsidRPr="00E10AC4"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</w:t>
      </w:r>
    </w:p>
    <w:p w:rsidR="00E10AC4" w:rsidRPr="00E10AC4" w:rsidRDefault="00E10AC4" w:rsidP="00E10AC4">
      <w:r w:rsidRPr="00E10AC4"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</w:pPr>
      <w:r w:rsidRPr="00E10AC4">
        <w:lastRenderedPageBreak/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E10AC4" w:rsidRPr="00E10AC4" w:rsidRDefault="00E10AC4" w:rsidP="00E10AC4">
      <w:pPr>
        <w:ind w:right="34"/>
        <w:jc w:val="both"/>
      </w:pPr>
      <w:r w:rsidRPr="00E10AC4">
        <w:t>оценивать уместность использования слов в тексте;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осознанно употребление частей речи в предложении;</w:t>
      </w:r>
    </w:p>
    <w:p w:rsidR="00E10AC4" w:rsidRPr="00E10AC4" w:rsidRDefault="00E10AC4" w:rsidP="00E10AC4">
      <w:pPr>
        <w:ind w:right="34"/>
        <w:jc w:val="both"/>
      </w:pPr>
      <w:r w:rsidRPr="00E10AC4">
        <w:t>устанавливать морфемную структуру (значимые части) слов с однозначно выделяемыми морфемами;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место возможного возникновения орфографической ошибки;</w:t>
      </w:r>
    </w:p>
    <w:p w:rsidR="00E10AC4" w:rsidRPr="00E10AC4" w:rsidRDefault="00E10AC4" w:rsidP="00E10AC4">
      <w:pPr>
        <w:ind w:firstLine="425"/>
        <w:jc w:val="center"/>
        <w:rPr>
          <w:b/>
        </w:rPr>
      </w:pP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ПРЕДМЕТНЫЕ</w:t>
      </w: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3 КЛАСС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научатся: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слово, предложение как главные средства языка;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правила обозначения гласных и согласных звуков на письме;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родственные (однокоренные) слова и формы слов;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осознанно использовать для отрицания частицу НЕ;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производить звукобуквенный, морфемный, морфологический анализы слов;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произносительные нормы в собственной речи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распознавать типы текстов по их назначению: повествование, описание, рассуждение;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создавать тексты /сочинения/ в 8–12 предложений, правильно оформляя начало и конец предложений.</w:t>
      </w: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ПРЕДМЕТНЫЕ</w:t>
      </w: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4 КЛАСС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научатся: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основные языковые средства: слова, словосочетания, предложения, текста;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определять грамматические признаки имён существительных, имён прилагательных, глаголов;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находить в тексте личные местоимения, предлоги, союзы и, а, но, частицу не при глаголах;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lastRenderedPageBreak/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 xml:space="preserve">грамотно и каллиграфически правильно списывать и писать под диктовку тексты (в 70–90 слов, 75–80 слов), включающие изученные орфограммы и </w:t>
      </w:r>
      <w:proofErr w:type="spellStart"/>
      <w:r w:rsidRPr="00E10AC4">
        <w:rPr>
          <w:iCs/>
        </w:rPr>
        <w:t>пунктограммы</w:t>
      </w:r>
      <w:proofErr w:type="spellEnd"/>
      <w:r w:rsidRPr="00E10AC4">
        <w:rPr>
          <w:iCs/>
        </w:rPr>
        <w:t>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ориентироваться в заголовке, оглавлении, ключевых словах с целью извлечения информации (уметь читать);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осознанно  передавать содержание прочитанного текста, строить высказывание в устной и письменной формах;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выражать собственное мнение, аргументировать его с учётом ситуации общения.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подбирать антонимы для точной характеристики предметов при их сравнении;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употребление в тексте слов в прямом и переносном значении (простые случаи);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оценивать уместность и точность использования слов в тексте;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Pr="00E10AC4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1 класс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Письмо.</w:t>
      </w:r>
      <w:r w:rsidRPr="00E10AC4">
        <w:rPr>
          <w:color w:val="000000"/>
        </w:rPr>
        <w:t> 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  <w:bookmarkStart w:id="1" w:name="bookmark10"/>
      <w:bookmarkEnd w:id="1"/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Речь. Предложение. Слово</w:t>
      </w:r>
      <w:r w:rsidRPr="00E10AC4">
        <w:rPr>
          <w:color w:val="000000"/>
        </w:rPr>
        <w:t xml:space="preserve">. Речь — способ общения людей. Формы речи: устная и письменная. Несловесные средства устного общения (интонация, мимика, жесты, позы).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Выделение из потока речи высказываний в объёме предложений. Предложение и слово. Смысловое единство слов в предложении.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Ударение. Ударный слог.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Развитие речи</w:t>
      </w:r>
      <w:r w:rsidRPr="00E10AC4">
        <w:rPr>
          <w:color w:val="000000"/>
        </w:rPr>
        <w:t xml:space="preserve"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Слово и предложение</w:t>
      </w:r>
      <w:r w:rsidRPr="00E10AC4">
        <w:rPr>
          <w:color w:val="000000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E10AC4">
        <w:rPr>
          <w:color w:val="000000"/>
        </w:rPr>
        <w:t>слогоударный</w:t>
      </w:r>
      <w:proofErr w:type="spellEnd"/>
      <w:r w:rsidRPr="00E10AC4">
        <w:rPr>
          <w:color w:val="000000"/>
        </w:rPr>
        <w:t xml:space="preserve">). Наблюдение над значением слова (слова, близкие и противоположные по смыслу, многозначные).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Орфография</w:t>
      </w:r>
      <w:r w:rsidRPr="00E10AC4">
        <w:rPr>
          <w:color w:val="000000"/>
        </w:rPr>
        <w:t xml:space="preserve">. Ознакомление с правилами правописания и применение их на практике: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>— обозначение гласных после шипящих (</w:t>
      </w:r>
      <w:proofErr w:type="spellStart"/>
      <w:r w:rsidRPr="00E10AC4">
        <w:rPr>
          <w:i/>
          <w:color w:val="000000"/>
        </w:rPr>
        <w:t>жи</w:t>
      </w:r>
      <w:proofErr w:type="spellEnd"/>
      <w:r w:rsidRPr="00E10AC4">
        <w:rPr>
          <w:color w:val="000000"/>
        </w:rPr>
        <w:t>—</w:t>
      </w:r>
      <w:r w:rsidRPr="00E10AC4">
        <w:rPr>
          <w:i/>
          <w:color w:val="000000"/>
        </w:rPr>
        <w:t>ши</w:t>
      </w:r>
      <w:r w:rsidRPr="00E10AC4">
        <w:rPr>
          <w:color w:val="000000"/>
        </w:rPr>
        <w:t xml:space="preserve">, </w:t>
      </w:r>
      <w:proofErr w:type="spellStart"/>
      <w:r w:rsidRPr="00E10AC4">
        <w:rPr>
          <w:i/>
          <w:color w:val="000000"/>
        </w:rPr>
        <w:t>ча</w:t>
      </w:r>
      <w:proofErr w:type="spellEnd"/>
      <w:r w:rsidRPr="00E10AC4">
        <w:rPr>
          <w:color w:val="000000"/>
        </w:rPr>
        <w:t>—</w:t>
      </w:r>
      <w:r w:rsidRPr="00E10AC4">
        <w:rPr>
          <w:i/>
          <w:color w:val="000000"/>
        </w:rPr>
        <w:t>ща</w:t>
      </w:r>
      <w:r w:rsidRPr="00E10AC4">
        <w:rPr>
          <w:color w:val="000000"/>
        </w:rPr>
        <w:t xml:space="preserve">, </w:t>
      </w:r>
      <w:r w:rsidRPr="00E10AC4">
        <w:rPr>
          <w:i/>
          <w:color w:val="000000"/>
        </w:rPr>
        <w:t>чу</w:t>
      </w:r>
      <w:r w:rsidRPr="00E10AC4">
        <w:rPr>
          <w:color w:val="000000"/>
        </w:rPr>
        <w:t>—</w:t>
      </w:r>
      <w:proofErr w:type="spellStart"/>
      <w:r w:rsidRPr="00E10AC4">
        <w:rPr>
          <w:i/>
          <w:color w:val="000000"/>
        </w:rPr>
        <w:t>щу</w:t>
      </w:r>
      <w:proofErr w:type="spellEnd"/>
      <w:r w:rsidRPr="00E10AC4">
        <w:rPr>
          <w:color w:val="000000"/>
        </w:rPr>
        <w:t xml:space="preserve">);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раздельное написание слов;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перенос слов по слогам без стечения согласных;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большая буква в начале, знаки препинания в конце предложения.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 xml:space="preserve">         </w:t>
      </w:r>
      <w:r w:rsidRPr="00E10AC4">
        <w:rPr>
          <w:b/>
          <w:color w:val="000000"/>
        </w:rPr>
        <w:t>Фонетика, орфоэпия и графика</w:t>
      </w:r>
      <w:r w:rsidRPr="00E10AC4">
        <w:rPr>
          <w:color w:val="000000"/>
        </w:rPr>
        <w:t xml:space="preserve">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 xml:space="preserve">Звуки и буквы русского языка. Различение гласных и согласных звуков.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Твёрдые и мягкие согласные звуки. Обозначение мягких звуков на письме с помощью букв</w:t>
      </w:r>
      <w:r w:rsidRPr="00E10AC4">
        <w:rPr>
          <w:i/>
          <w:iCs/>
          <w:color w:val="000000"/>
        </w:rPr>
        <w:t> и, е, ё, ю, я, ь.</w:t>
      </w:r>
      <w:r w:rsidRPr="00E10AC4">
        <w:rPr>
          <w:color w:val="000000"/>
        </w:rPr>
        <w:t> Звонкие и глухие согласные звуки. Смыслоразличительная роль звуков.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Ударение. Слоговой состав слова</w:t>
      </w:r>
      <w:bookmarkStart w:id="2" w:name="bookmark12"/>
      <w:bookmarkEnd w:id="2"/>
      <w:r w:rsidRPr="00E10AC4">
        <w:rPr>
          <w:color w:val="000000"/>
        </w:rPr>
        <w:t>.</w:t>
      </w:r>
      <w:bookmarkStart w:id="3" w:name="bookmark14"/>
      <w:bookmarkEnd w:id="3"/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2 класс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РЕЧЕВОЕ ОБЩЕНИЕ</w:t>
      </w:r>
      <w:r w:rsidRPr="00E10AC4">
        <w:t> 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Речь.</w:t>
      </w:r>
      <w:r w:rsidRPr="00E10AC4">
        <w:t> </w:t>
      </w:r>
      <w:r w:rsidRPr="00E10AC4">
        <w:rPr>
          <w:color w:val="000000"/>
        </w:rPr>
        <w:t>Общение как обмен смыслами. Виды речевой деятельности: слушание, говорение (восприятие смысла, информации), чтение, письмо (передача смысла, информации).</w:t>
      </w:r>
      <w:r w:rsidRPr="00E10AC4">
        <w:t> </w:t>
      </w:r>
      <w:r w:rsidRPr="00E10AC4">
        <w:rPr>
          <w:color w:val="000000"/>
        </w:rPr>
        <w:t xml:space="preserve"> Роль в общении несловесных средств (интонации, поз, жестов, мимики) в речевом общении.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Высказывание. Текст.</w:t>
      </w:r>
      <w:r w:rsidRPr="00E10AC4">
        <w:t> </w:t>
      </w:r>
      <w:r w:rsidRPr="00E10AC4">
        <w:rPr>
          <w:color w:val="000000"/>
        </w:rPr>
        <w:t>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 xml:space="preserve">Текст (устный и письменный). Тема текста. </w:t>
      </w:r>
    </w:p>
    <w:p w:rsidR="00E10AC4" w:rsidRPr="00E10AC4" w:rsidRDefault="00E10AC4" w:rsidP="00E10AC4">
      <w:pPr>
        <w:shd w:val="clear" w:color="auto" w:fill="FFFFFF"/>
        <w:ind w:right="-73"/>
        <w:jc w:val="both"/>
        <w:rPr>
          <w:color w:val="000000"/>
        </w:rPr>
      </w:pPr>
      <w:r w:rsidRPr="00E10AC4">
        <w:rPr>
          <w:color w:val="000000"/>
        </w:rPr>
        <w:t xml:space="preserve">    </w:t>
      </w:r>
      <w:r w:rsidRPr="00E10AC4">
        <w:rPr>
          <w:b/>
          <w:bCs/>
          <w:color w:val="000000"/>
        </w:rPr>
        <w:t>Говорение и письмо</w:t>
      </w:r>
      <w:r w:rsidRPr="00E10AC4">
        <w:rPr>
          <w:color w:val="000000"/>
        </w:rPr>
        <w:t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 xml:space="preserve">ЯЗЫК КАК СРЕДСТВО </w:t>
      </w:r>
      <w:proofErr w:type="gramStart"/>
      <w:r w:rsidRPr="00E10AC4">
        <w:rPr>
          <w:b/>
          <w:bCs/>
          <w:color w:val="000000"/>
        </w:rPr>
        <w:t>ОБЩЕНИЯ</w:t>
      </w:r>
      <w:r w:rsidRPr="00E10AC4">
        <w:t> </w:t>
      </w:r>
      <w:r w:rsidRPr="00E10AC4">
        <w:rPr>
          <w:color w:val="000000"/>
        </w:rPr>
        <w:t>)</w:t>
      </w:r>
      <w:proofErr w:type="gramEnd"/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color w:val="000000"/>
        </w:rPr>
        <w:t xml:space="preserve">Круг сведений о языке </w:t>
      </w:r>
      <w:r w:rsidRPr="00E10AC4">
        <w:rPr>
          <w:b/>
          <w:bCs/>
          <w:color w:val="000000"/>
        </w:rPr>
        <w:t>как основе формирования языковых умений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Общие сведения о языке</w:t>
      </w:r>
      <w:r w:rsidRPr="00E10AC4">
        <w:rPr>
          <w:color w:val="000000"/>
        </w:rPr>
        <w:t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формулируем мысли и чувства).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Фонетика, орфоэпия</w:t>
      </w:r>
      <w:r w:rsidRPr="00E10AC4">
        <w:rPr>
          <w:color w:val="000000"/>
        </w:rPr>
        <w:t>. Словесное ударение. Произношение звуков и сочетание звуков в соответствии с нормами русского литературного языка.</w:t>
      </w:r>
      <w:r w:rsidRPr="00E10AC4">
        <w:t> </w:t>
      </w:r>
      <w:r w:rsidRPr="00E10AC4">
        <w:rPr>
          <w:i/>
          <w:iCs/>
          <w:color w:val="000000"/>
        </w:rPr>
        <w:t>Фонетический разбор (анализ) слова</w:t>
      </w:r>
      <w:r w:rsidRPr="00E10AC4">
        <w:rPr>
          <w:color w:val="000000"/>
        </w:rPr>
        <w:t>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Графика</w:t>
      </w:r>
      <w:r w:rsidRPr="00E10AC4">
        <w:rPr>
          <w:color w:val="000000"/>
        </w:rPr>
        <w:t>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Установление соотношения звукового и буквенного состава слов с мягкими согласными, с йотированными гласными</w:t>
      </w:r>
      <w:r w:rsidRPr="00E10AC4">
        <w:t> </w:t>
      </w:r>
      <w:r w:rsidRPr="00E10AC4">
        <w:rPr>
          <w:b/>
          <w:bCs/>
          <w:i/>
          <w:iCs/>
          <w:color w:val="000000"/>
        </w:rPr>
        <w:t>е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ё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ю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я</w:t>
      </w:r>
      <w:r w:rsidRPr="00E10AC4">
        <w:rPr>
          <w:color w:val="000000"/>
        </w:rPr>
        <w:t>, с непроизносимыми согласными.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i/>
          <w:iCs/>
          <w:color w:val="000000"/>
        </w:rPr>
      </w:pPr>
      <w:r w:rsidRPr="00E10AC4">
        <w:rPr>
          <w:b/>
          <w:bCs/>
          <w:color w:val="000000"/>
        </w:rPr>
        <w:t>Слово и его значение</w:t>
      </w:r>
      <w:r w:rsidRPr="00E10AC4">
        <w:t> </w:t>
      </w:r>
      <w:r w:rsidRPr="00E10AC4">
        <w:rPr>
          <w:color w:val="000000"/>
        </w:rPr>
        <w:t>(</w:t>
      </w:r>
      <w:r w:rsidRPr="00E10AC4">
        <w:rPr>
          <w:i/>
          <w:iCs/>
          <w:color w:val="000000"/>
        </w:rPr>
        <w:t>лексика</w:t>
      </w:r>
      <w:r w:rsidRPr="00E10AC4">
        <w:rPr>
          <w:color w:val="000000"/>
        </w:rPr>
        <w:t>) Понимание слова как единства звучания и значения. Нахождение в толковом словаре значения слова.</w:t>
      </w:r>
      <w:r w:rsidRPr="00E10AC4">
        <w:t> 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lastRenderedPageBreak/>
        <w:t xml:space="preserve"> Слово и его строение</w:t>
      </w:r>
      <w:r w:rsidRPr="00E10AC4">
        <w:rPr>
          <w:b/>
          <w:bCs/>
        </w:rPr>
        <w:t> </w:t>
      </w:r>
      <w:r w:rsidRPr="00E10AC4">
        <w:rPr>
          <w:color w:val="000000"/>
        </w:rPr>
        <w:t>(</w:t>
      </w:r>
      <w:r w:rsidRPr="00E10AC4">
        <w:rPr>
          <w:b/>
          <w:bCs/>
          <w:color w:val="000000"/>
        </w:rPr>
        <w:t xml:space="preserve">состав слова, 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r w:rsidRPr="00E10AC4">
        <w:rPr>
          <w:color w:val="000000"/>
        </w:rPr>
        <w:t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Слово как часть речи</w:t>
      </w:r>
      <w:r w:rsidRPr="00E10AC4">
        <w:t> </w:t>
      </w:r>
      <w:r w:rsidRPr="00E10AC4">
        <w:rPr>
          <w:color w:val="000000"/>
        </w:rPr>
        <w:t>(</w:t>
      </w:r>
      <w:r w:rsidRPr="00E10AC4">
        <w:rPr>
          <w:b/>
          <w:bCs/>
          <w:color w:val="000000"/>
        </w:rPr>
        <w:t>морфология</w:t>
      </w:r>
      <w:r w:rsidRPr="00E10AC4">
        <w:rPr>
          <w:color w:val="000000"/>
        </w:rPr>
        <w:t>)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 xml:space="preserve">Синтаксис и </w:t>
      </w:r>
      <w:proofErr w:type="gramStart"/>
      <w:r w:rsidRPr="00E10AC4">
        <w:rPr>
          <w:b/>
          <w:bCs/>
          <w:color w:val="000000"/>
        </w:rPr>
        <w:t>пунктуация</w:t>
      </w:r>
      <w:r w:rsidRPr="00E10AC4">
        <w:t> </w:t>
      </w:r>
      <w:r w:rsidRPr="00E10AC4">
        <w:rPr>
          <w:color w:val="000000"/>
        </w:rPr>
        <w:t>.</w:t>
      </w:r>
      <w:proofErr w:type="gramEnd"/>
      <w:r w:rsidRPr="00E10AC4">
        <w:rPr>
          <w:color w:val="000000"/>
        </w:rPr>
        <w:t xml:space="preserve"> Общее представление о</w:t>
      </w:r>
      <w:r w:rsidRPr="00E10AC4">
        <w:t> </w:t>
      </w:r>
      <w:r w:rsidRPr="00E10AC4">
        <w:rPr>
          <w:i/>
          <w:iCs/>
          <w:color w:val="000000"/>
        </w:rPr>
        <w:t>словосочетании, его номинативной роли (уточнять название).</w:t>
      </w:r>
      <w:r w:rsidRPr="00E10AC4">
        <w:t> </w:t>
      </w:r>
      <w:r w:rsidRPr="00E10AC4">
        <w:rPr>
          <w:color w:val="000000"/>
        </w:rPr>
        <w:t>Предложение и его знаки) в письменной речи. Связь слов в предложении (по смыслу, грамматически).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Орфография</w:t>
      </w:r>
      <w:r w:rsidRPr="00E10AC4">
        <w:t> </w:t>
      </w:r>
      <w:r w:rsidRPr="00E10AC4">
        <w:rPr>
          <w:color w:val="000000"/>
        </w:rPr>
        <w:t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Обозначение мягкости согласных. Написание буквосочетаний</w:t>
      </w:r>
      <w:r w:rsidRPr="00E10AC4">
        <w:t> </w:t>
      </w:r>
      <w:proofErr w:type="spellStart"/>
      <w:r w:rsidRPr="00E10AC4">
        <w:rPr>
          <w:i/>
          <w:iCs/>
          <w:color w:val="000000"/>
        </w:rPr>
        <w:t>жи</w:t>
      </w:r>
      <w:proofErr w:type="spellEnd"/>
      <w:r w:rsidRPr="00E10AC4">
        <w:rPr>
          <w:color w:val="000000"/>
        </w:rPr>
        <w:t>–</w:t>
      </w:r>
      <w:r w:rsidRPr="00E10AC4">
        <w:rPr>
          <w:i/>
          <w:iCs/>
          <w:color w:val="000000"/>
        </w:rPr>
        <w:t>ши</w:t>
      </w:r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ча</w:t>
      </w:r>
      <w:proofErr w:type="spellEnd"/>
      <w:r w:rsidRPr="00E10AC4">
        <w:rPr>
          <w:color w:val="000000"/>
        </w:rPr>
        <w:t>–</w:t>
      </w:r>
      <w:r w:rsidRPr="00E10AC4">
        <w:rPr>
          <w:i/>
          <w:iCs/>
          <w:color w:val="000000"/>
        </w:rPr>
        <w:t>ща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i/>
          <w:iCs/>
          <w:color w:val="000000"/>
        </w:rPr>
        <w:t>чу</w:t>
      </w:r>
      <w:r w:rsidRPr="00E10AC4">
        <w:rPr>
          <w:color w:val="000000"/>
        </w:rPr>
        <w:t>–</w:t>
      </w:r>
      <w:proofErr w:type="spellStart"/>
      <w:r w:rsidRPr="00E10AC4">
        <w:rPr>
          <w:i/>
          <w:iCs/>
          <w:color w:val="000000"/>
        </w:rPr>
        <w:t>щу</w:t>
      </w:r>
      <w:proofErr w:type="spellEnd"/>
      <w:r w:rsidRPr="00E10AC4">
        <w:rPr>
          <w:color w:val="000000"/>
        </w:rPr>
        <w:t>;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чк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чн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щн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нч</w:t>
      </w:r>
      <w:proofErr w:type="spellEnd"/>
      <w:r w:rsidRPr="00E10AC4">
        <w:rPr>
          <w:color w:val="000000"/>
        </w:rPr>
        <w:t>. Использование разделительного мягкого знака.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3 класс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РЕЧЕВОЕ ОБЩЕНИЕ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color w:val="000000"/>
        </w:rPr>
        <w:t>Речь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> Речь как способ общения с помощью языко</w:t>
      </w:r>
      <w:r w:rsidRPr="00E10AC4">
        <w:rPr>
          <w:color w:val="000000"/>
        </w:rPr>
        <w:softHyphen/>
        <w:t>вых средств. Речевое общение как мыслительно-речевая деятельность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Высказывание. </w:t>
      </w:r>
      <w:proofErr w:type="gramStart"/>
      <w:r w:rsidRPr="00E10AC4">
        <w:rPr>
          <w:b/>
          <w:bCs/>
          <w:color w:val="000000"/>
        </w:rPr>
        <w:t>Текст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 xml:space="preserve"> Высказывания в форме текста-диалога и текста-монолога. Тема  и основная мысль текста. Отражение темы в заголовке. Главная часть текста в раскрытии темы. Основная мысль (идея) текста.  Жанровое разнообразие текстов. Стихи. Письмо как Объявление. Загадка.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bookmarkStart w:id="4" w:name="bookmark2"/>
      <w:bookmarkEnd w:id="4"/>
      <w:r w:rsidRPr="00E10AC4">
        <w:rPr>
          <w:b/>
          <w:bCs/>
          <w:color w:val="000000"/>
        </w:rPr>
        <w:t xml:space="preserve">Язык как средство общения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bookmarkStart w:id="5" w:name="bookmark3"/>
      <w:bookmarkEnd w:id="5"/>
      <w:r w:rsidRPr="00E10AC4">
        <w:rPr>
          <w:color w:val="000000"/>
        </w:rPr>
        <w:t>Круг сведений о языке как основе формирования языковых умений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Общие сведения о языке </w:t>
      </w:r>
      <w:r w:rsidRPr="00E10AC4">
        <w:rPr>
          <w:color w:val="000000"/>
        </w:rPr>
        <w:t>Язык как основа речи, средство общения. Отражение в частях речи реалий окру</w:t>
      </w:r>
      <w:r w:rsidRPr="00E10AC4">
        <w:rPr>
          <w:color w:val="000000"/>
        </w:rPr>
        <w:softHyphen/>
        <w:t>жающего мира (назвать, обозначить).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Связь языка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 xml:space="preserve">с историей развития культуры русского народа (этимологические экскурсы).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Фонетика и орфоэпия.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Сопоставление звукового и бук</w:t>
      </w:r>
      <w:r w:rsidRPr="00E10AC4">
        <w:rPr>
          <w:color w:val="000000"/>
        </w:rPr>
        <w:softHyphen/>
        <w:t>венного состава слов. Использование фонетического анализа слова для решения орфографических задач. Освоение ор</w:t>
      </w:r>
      <w:r w:rsidRPr="00E10AC4">
        <w:rPr>
          <w:color w:val="000000"/>
        </w:rPr>
        <w:softHyphen/>
        <w:t>фоэпических норм русского литературного языка (красивее, нравиться, красненький и т.п.).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Графика.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Углубление понятия об употреблении на письме разделительного твёрдого знака.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и его значение (лексика)</w:t>
      </w:r>
      <w:r w:rsidRPr="00E10AC4">
        <w:rPr>
          <w:color w:val="000000"/>
        </w:rPr>
        <w:t>  Связь формы и значения слова. Лексика как раздел науки о языке, изучаю</w:t>
      </w:r>
      <w:r w:rsidRPr="00E10AC4">
        <w:rPr>
          <w:color w:val="000000"/>
        </w:rPr>
        <w:softHyphen/>
        <w:t>щий лексические значения слов. Многозначные слова. Си</w:t>
      </w:r>
      <w:r w:rsidRPr="00E10AC4">
        <w:rPr>
          <w:color w:val="000000"/>
        </w:rPr>
        <w:softHyphen/>
        <w:t xml:space="preserve">нонимы. Антонимы.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и его значимые части (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r w:rsidRPr="00E10AC4">
        <w:rPr>
          <w:b/>
          <w:bCs/>
          <w:color w:val="000000"/>
        </w:rPr>
        <w:t>)</w:t>
      </w:r>
      <w:r w:rsidRPr="00E10AC4">
        <w:rPr>
          <w:color w:val="000000"/>
        </w:rPr>
        <w:t>  Уг</w:t>
      </w:r>
      <w:r w:rsidRPr="00E10AC4">
        <w:rPr>
          <w:color w:val="000000"/>
        </w:rPr>
        <w:softHyphen/>
        <w:t>лубление представлений о морфемном составе слова (ко</w:t>
      </w:r>
      <w:r w:rsidRPr="00E10AC4">
        <w:rPr>
          <w:color w:val="000000"/>
        </w:rPr>
        <w:softHyphen/>
        <w:t xml:space="preserve">рень, приставка, суффикс, окончание) и роли морфем в словах. Корень как главная значимая часть слова, проводник в историю происхождения слова.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как часть речи (морфология</w:t>
      </w:r>
      <w:proofErr w:type="gramStart"/>
      <w:r w:rsidRPr="00E10AC4">
        <w:rPr>
          <w:b/>
          <w:bCs/>
          <w:color w:val="000000"/>
        </w:rPr>
        <w:t>)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> Критерии распределения слов по частям речи (общие значения, вопро</w:t>
      </w:r>
      <w:r w:rsidRPr="00E10AC4">
        <w:rPr>
          <w:color w:val="000000"/>
        </w:rPr>
        <w:softHyphen/>
        <w:t>сы как средства их выделения, формы изменения, роль в предложении):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i/>
          <w:iCs/>
          <w:color w:val="000000"/>
        </w:rPr>
      </w:pPr>
      <w:r w:rsidRPr="00E10AC4">
        <w:rPr>
          <w:b/>
          <w:bCs/>
          <w:color w:val="000000"/>
        </w:rPr>
        <w:t xml:space="preserve">Словосочетание </w:t>
      </w:r>
      <w:r w:rsidRPr="00E10AC4">
        <w:rPr>
          <w:color w:val="000000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E10AC4">
        <w:rPr>
          <w:i/>
          <w:iCs/>
          <w:color w:val="000000"/>
        </w:rPr>
        <w:t>читать книгу, заплетать косу, рубить топором).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Предложение </w:t>
      </w:r>
      <w:r w:rsidRPr="00E10AC4">
        <w:rPr>
          <w:color w:val="000000"/>
        </w:rPr>
        <w:t>Углубление понятия о предложе</w:t>
      </w:r>
      <w:r w:rsidRPr="00E10AC4">
        <w:rPr>
          <w:color w:val="000000"/>
        </w:rPr>
        <w:softHyphen/>
        <w:t xml:space="preserve">нии как о цепочке слов (конструкции), с помощью которой можно выразить мысли или чувства.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Орфография  и пунктуация</w:t>
      </w:r>
      <w:r w:rsidRPr="00E10AC4">
        <w:rPr>
          <w:color w:val="000000"/>
        </w:rPr>
        <w:t> Повторение изу</w:t>
      </w:r>
      <w:r w:rsidRPr="00E10AC4">
        <w:rPr>
          <w:color w:val="000000"/>
        </w:rPr>
        <w:softHyphen/>
        <w:t>ченных орфограмм. Слова с двумя безударными гласными в корне (</w:t>
      </w:r>
      <w:r w:rsidRPr="00E10AC4">
        <w:rPr>
          <w:i/>
          <w:iCs/>
          <w:color w:val="000000"/>
        </w:rPr>
        <w:t>зеленеет, холодит, береговой, воробей).</w:t>
      </w:r>
      <w:r w:rsidRPr="00E10AC4">
        <w:rPr>
          <w:color w:val="000000"/>
        </w:rPr>
        <w:t> Гласные и согласные в приставках. Употребление мягкого знака после шипящих на конце имён существительных женского рода </w:t>
      </w:r>
      <w:r w:rsidRPr="00E10AC4">
        <w:rPr>
          <w:i/>
          <w:iCs/>
          <w:color w:val="000000"/>
        </w:rPr>
        <w:t>(ночь, мышь).</w:t>
      </w:r>
      <w:r w:rsidRPr="00E10AC4">
        <w:rPr>
          <w:color w:val="000000"/>
        </w:rPr>
        <w:t> Употребление разделительного твёрдого зна</w:t>
      </w:r>
      <w:r w:rsidRPr="00E10AC4">
        <w:rPr>
          <w:color w:val="000000"/>
        </w:rPr>
        <w:softHyphen/>
        <w:t>ка. Написание частицы</w:t>
      </w:r>
      <w:r w:rsidRPr="00E10AC4">
        <w:rPr>
          <w:i/>
          <w:iCs/>
          <w:color w:val="000000"/>
        </w:rPr>
        <w:t> не</w:t>
      </w:r>
      <w:r w:rsidRPr="00E10AC4">
        <w:rPr>
          <w:color w:val="000000"/>
        </w:rPr>
        <w:t xml:space="preserve"> с глаголами. </w:t>
      </w:r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4 класс</w:t>
      </w:r>
    </w:p>
    <w:p w:rsidR="00E10AC4" w:rsidRPr="00E10AC4" w:rsidRDefault="00E10AC4" w:rsidP="00E10AC4">
      <w:pPr>
        <w:keepNext/>
        <w:keepLines/>
        <w:shd w:val="clear" w:color="auto" w:fill="FFFFFF"/>
        <w:ind w:right="-73" w:firstLine="425"/>
        <w:jc w:val="both"/>
        <w:outlineLvl w:val="1"/>
        <w:rPr>
          <w:b/>
          <w:bCs/>
          <w:color w:val="000000"/>
        </w:rPr>
      </w:pPr>
      <w:r w:rsidRPr="00E10AC4">
        <w:rPr>
          <w:b/>
          <w:color w:val="000000"/>
        </w:rPr>
        <w:t>РЕЧЕВОЕ ОБЩЕНИЕ</w:t>
      </w:r>
      <w:r w:rsidRPr="00E10AC4">
        <w:rPr>
          <w:b/>
          <w:bCs/>
          <w:color w:val="000000"/>
        </w:rPr>
        <w:t> </w:t>
      </w:r>
    </w:p>
    <w:p w:rsidR="00E10AC4" w:rsidRPr="00E10AC4" w:rsidRDefault="00E10AC4" w:rsidP="00E10AC4">
      <w:pPr>
        <w:keepNext/>
        <w:keepLines/>
        <w:shd w:val="clear" w:color="auto" w:fill="FFFFFF"/>
        <w:ind w:right="-73" w:firstLine="425"/>
        <w:jc w:val="both"/>
        <w:outlineLvl w:val="1"/>
        <w:rPr>
          <w:bCs/>
          <w:color w:val="000000"/>
        </w:rPr>
      </w:pPr>
      <w:r w:rsidRPr="00E10AC4">
        <w:rPr>
          <w:bCs/>
          <w:color w:val="000000"/>
        </w:rPr>
        <w:t xml:space="preserve">Круг сведений о речи </w:t>
      </w:r>
      <w:r w:rsidRPr="00E10AC4">
        <w:rPr>
          <w:color w:val="000000"/>
        </w:rPr>
        <w:t>как основе формирования речевых умений</w:t>
      </w:r>
      <w:r w:rsidRPr="00E10AC4">
        <w:rPr>
          <w:bCs/>
          <w:color w:val="000000"/>
        </w:rPr>
        <w:t>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color w:val="000000"/>
        </w:rPr>
        <w:lastRenderedPageBreak/>
        <w:t>Речь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Углубление представления о речи как способе общения посредством языка, о речевой ситуации: </w:t>
      </w:r>
      <w:r w:rsidRPr="00E10AC4">
        <w:rPr>
          <w:i/>
          <w:iCs/>
          <w:color w:val="000000"/>
        </w:rPr>
        <w:t>с кем?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зачем?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при каких условиях?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о чём?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как?</w:t>
      </w:r>
      <w:r w:rsidRPr="00E10AC4">
        <w:rPr>
          <w:color w:val="000000"/>
        </w:rPr>
        <w:t> </w:t>
      </w:r>
      <w:r w:rsidRPr="00E10AC4">
        <w:rPr>
          <w:i/>
          <w:iCs/>
          <w:color w:val="000000"/>
        </w:rPr>
        <w:t>я буду говорить/слушать</w:t>
      </w:r>
      <w:r w:rsidRPr="00E10AC4">
        <w:rPr>
          <w:color w:val="000000"/>
        </w:rPr>
        <w:t xml:space="preserve">. Зависимость формы, объёма, типа и жанра высказывания от речевой ситуации.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Высказывание. </w:t>
      </w:r>
      <w:proofErr w:type="gramStart"/>
      <w:r w:rsidRPr="00E10AC4">
        <w:rPr>
          <w:b/>
          <w:bCs/>
          <w:color w:val="000000"/>
        </w:rPr>
        <w:t>Текст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Высказывание, текст как продукты говорения и письма. Особенности текста-диалога. Текст-инструкция. Текст-письмо.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Говорение и письмо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передача смысла</w:t>
      </w:r>
      <w:r w:rsidRPr="00E10AC4">
        <w:rPr>
          <w:color w:val="000000"/>
        </w:rPr>
        <w:t xml:space="preserve">). Создавать (говорить, писать) собственные высказывания (небольшие по объёму, с 2-3 </w:t>
      </w:r>
      <w:proofErr w:type="spellStart"/>
      <w:r w:rsidRPr="00E10AC4">
        <w:rPr>
          <w:color w:val="000000"/>
        </w:rPr>
        <w:t>микротемами</w:t>
      </w:r>
      <w:proofErr w:type="spellEnd"/>
      <w:r w:rsidRPr="00E10AC4">
        <w:rPr>
          <w:color w:val="000000"/>
        </w:rPr>
        <w:t>):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ЯЗЫК КАК СРЕДСТВО ОБЩЕНИЯ</w:t>
      </w:r>
      <w:r w:rsidRPr="00E10AC4">
        <w:rPr>
          <w:color w:val="000000"/>
        </w:rPr>
        <w:t>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Общие сведения о </w:t>
      </w:r>
      <w:proofErr w:type="gramStart"/>
      <w:r w:rsidRPr="00E10AC4">
        <w:rPr>
          <w:b/>
          <w:bCs/>
          <w:color w:val="000000"/>
        </w:rPr>
        <w:t>языке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Углубление представлений о роли языка в жизни человека. Национальный характер русского языка. </w:t>
      </w:r>
    </w:p>
    <w:p w:rsidR="00E10AC4" w:rsidRPr="00E10AC4" w:rsidRDefault="00E10AC4" w:rsidP="00E10AC4">
      <w:pPr>
        <w:shd w:val="clear" w:color="auto" w:fill="FFFFFF"/>
        <w:tabs>
          <w:tab w:val="left" w:pos="0"/>
        </w:tabs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Фонетика и орфоэпия</w:t>
      </w:r>
      <w:r w:rsidRPr="00E10AC4">
        <w:rPr>
          <w:color w:val="000000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 w:rsidRPr="00E10AC4">
        <w:rPr>
          <w:b/>
          <w:bCs/>
          <w:color w:val="000000"/>
        </w:rPr>
        <w:t>Графика</w:t>
      </w:r>
      <w:r w:rsidRPr="00E10AC4">
        <w:rPr>
          <w:color w:val="000000"/>
        </w:rPr>
        <w:t xml:space="preserve">. Алфавит, его использование при работе со словарями, справочниками, каталогами.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      Лексика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слово и его значение</w:t>
      </w:r>
      <w:r w:rsidRPr="00E10AC4">
        <w:rPr>
          <w:color w:val="000000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Состав слова</w:t>
      </w:r>
      <w:r w:rsidRPr="00E10AC4">
        <w:rPr>
          <w:color w:val="000000"/>
        </w:rPr>
        <w:t> (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proofErr w:type="gramStart"/>
      <w:r w:rsidRPr="00E10AC4">
        <w:rPr>
          <w:color w:val="000000"/>
        </w:rPr>
        <w:t>) .</w:t>
      </w:r>
      <w:proofErr w:type="gramEnd"/>
      <w:r w:rsidRPr="00E10AC4">
        <w:rPr>
          <w:color w:val="000000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Морфология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слово как часть речи</w:t>
      </w:r>
      <w:r w:rsidRPr="00E10AC4">
        <w:rPr>
          <w:color w:val="000000"/>
        </w:rPr>
        <w:t>) 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E10AC4">
        <w:rPr>
          <w:i/>
          <w:iCs/>
          <w:color w:val="000000"/>
        </w:rPr>
        <w:t>Деление частей речи на самостоятельные и служебные</w:t>
      </w:r>
      <w:r w:rsidRPr="00E10AC4">
        <w:rPr>
          <w:color w:val="000000"/>
        </w:rPr>
        <w:t xml:space="preserve">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i/>
          <w:iCs/>
          <w:color w:val="000000"/>
        </w:rPr>
        <w:t>Словосочетание</w:t>
      </w:r>
      <w:r w:rsidRPr="00E10AC4">
        <w:rPr>
          <w:i/>
          <w:iCs/>
          <w:color w:val="000000"/>
        </w:rPr>
        <w:t> .</w:t>
      </w:r>
      <w:r w:rsidRPr="00E10AC4">
        <w:rPr>
          <w:color w:val="000000"/>
        </w:rPr>
        <w:t>Углубление</w:t>
      </w:r>
      <w:proofErr w:type="gramEnd"/>
      <w:r w:rsidRPr="00E10AC4">
        <w:rPr>
          <w:color w:val="000000"/>
        </w:rPr>
        <w:t xml:space="preserve"> представлений о структуре и </w:t>
      </w:r>
      <w:r w:rsidRPr="00E10AC4">
        <w:rPr>
          <w:i/>
          <w:iCs/>
          <w:color w:val="000000"/>
        </w:rPr>
        <w:t xml:space="preserve">значениях словосочетаний </w:t>
      </w:r>
      <w:r w:rsidRPr="00E10AC4">
        <w:rPr>
          <w:color w:val="000000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i/>
          <w:iCs/>
          <w:color w:val="000000"/>
        </w:rPr>
        <w:t>Предложение</w:t>
      </w:r>
      <w:r w:rsidRPr="00E10AC4">
        <w:rPr>
          <w:i/>
          <w:iCs/>
          <w:color w:val="000000"/>
        </w:rPr>
        <w:t> .</w:t>
      </w:r>
      <w:r w:rsidRPr="00E10AC4">
        <w:rPr>
          <w:color w:val="000000"/>
        </w:rPr>
        <w:t>Систематизация</w:t>
      </w:r>
      <w:proofErr w:type="gramEnd"/>
      <w:r w:rsidRPr="00E10AC4">
        <w:rPr>
          <w:color w:val="000000"/>
        </w:rPr>
        <w:t xml:space="preserve">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Орфография и пунктуация</w:t>
      </w:r>
      <w:r w:rsidRPr="00E10AC4">
        <w:rPr>
          <w:color w:val="000000"/>
        </w:rPr>
        <w:t> Правописание падежных окончаний имён существительных в формах единственного и множественного числа.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Наблюдения над интонацией и знаками препинания в предложениях с обращениями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Развитие речи</w:t>
      </w:r>
      <w:r w:rsidRPr="00E10AC4">
        <w:rPr>
          <w:color w:val="000000"/>
        </w:rPr>
        <w:t>. Обогащение словарного запаса эмоционально-оценочной и глагольной лексикой, </w:t>
      </w:r>
      <w:r w:rsidRPr="00E10AC4">
        <w:rPr>
          <w:i/>
          <w:iCs/>
          <w:color w:val="000000"/>
        </w:rPr>
        <w:t>упражнения по использованию в речи пословиц, поговорок, фразеологизмов.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Упражнения по культуре речи.</w:t>
      </w:r>
    </w:p>
    <w:p w:rsidR="00E10AC4" w:rsidRPr="00E10AC4" w:rsidRDefault="00E10AC4" w:rsidP="00E10AC4">
      <w:pPr>
        <w:widowControl w:val="0"/>
        <w:shd w:val="clear" w:color="auto" w:fill="FFFFFF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  <w:r w:rsidRPr="00E10AC4">
        <w:rPr>
          <w:b/>
        </w:rPr>
        <w:t xml:space="preserve">                                                 </w:t>
      </w: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</w:p>
    <w:p w:rsidR="000167CE" w:rsidRPr="00E10AC4" w:rsidRDefault="000167CE"/>
    <w:sectPr w:rsidR="000167CE" w:rsidRPr="00E10AC4" w:rsidSect="002A324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2DE9"/>
    <w:multiLevelType w:val="hybridMultilevel"/>
    <w:tmpl w:val="B1E2ABEE"/>
    <w:lvl w:ilvl="0" w:tplc="928ECE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6"/>
    <w:rsid w:val="000167CE"/>
    <w:rsid w:val="00171271"/>
    <w:rsid w:val="001E01C6"/>
    <w:rsid w:val="002441E3"/>
    <w:rsid w:val="002A3246"/>
    <w:rsid w:val="0072210A"/>
    <w:rsid w:val="00BC3009"/>
    <w:rsid w:val="00CF6F51"/>
    <w:rsid w:val="00E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5404"/>
  <w15:docId w15:val="{F7001B1D-4D5D-4157-8213-42D46B9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F5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CF6F51"/>
    <w:pPr>
      <w:spacing w:before="100" w:beforeAutospacing="1" w:after="100" w:afterAutospacing="1"/>
    </w:pPr>
  </w:style>
  <w:style w:type="character" w:customStyle="1" w:styleId="c3">
    <w:name w:val="c3"/>
    <w:basedOn w:val="a0"/>
    <w:rsid w:val="00CF6F51"/>
  </w:style>
  <w:style w:type="character" w:customStyle="1" w:styleId="c3c14">
    <w:name w:val="c3 c14"/>
    <w:basedOn w:val="a0"/>
    <w:rsid w:val="00CF6F51"/>
  </w:style>
  <w:style w:type="paragraph" w:customStyle="1" w:styleId="c15">
    <w:name w:val="c15"/>
    <w:basedOn w:val="a"/>
    <w:rsid w:val="00CF6F51"/>
    <w:pPr>
      <w:spacing w:before="100" w:beforeAutospacing="1" w:after="100" w:afterAutospacing="1"/>
    </w:pPr>
  </w:style>
  <w:style w:type="paragraph" w:customStyle="1" w:styleId="c8">
    <w:name w:val="c8"/>
    <w:basedOn w:val="a"/>
    <w:rsid w:val="00CF6F51"/>
    <w:pPr>
      <w:spacing w:before="100" w:beforeAutospacing="1" w:after="100" w:afterAutospacing="1"/>
    </w:pPr>
  </w:style>
  <w:style w:type="paragraph" w:customStyle="1" w:styleId="c30c27">
    <w:name w:val="c30 c27"/>
    <w:basedOn w:val="a"/>
    <w:rsid w:val="00CF6F51"/>
    <w:pPr>
      <w:spacing w:before="100" w:beforeAutospacing="1" w:after="100" w:afterAutospacing="1"/>
    </w:pPr>
  </w:style>
  <w:style w:type="character" w:customStyle="1" w:styleId="c1">
    <w:name w:val="c1"/>
    <w:basedOn w:val="a0"/>
    <w:rsid w:val="00CF6F51"/>
  </w:style>
  <w:style w:type="paragraph" w:customStyle="1" w:styleId="c16c22">
    <w:name w:val="c16 c22"/>
    <w:basedOn w:val="a"/>
    <w:rsid w:val="00CF6F51"/>
    <w:pPr>
      <w:spacing w:before="100" w:beforeAutospacing="1" w:after="100" w:afterAutospacing="1"/>
    </w:pPr>
  </w:style>
  <w:style w:type="paragraph" w:customStyle="1" w:styleId="c16c25">
    <w:name w:val="c16 c25"/>
    <w:basedOn w:val="a"/>
    <w:rsid w:val="00CF6F51"/>
    <w:pPr>
      <w:spacing w:before="100" w:beforeAutospacing="1" w:after="100" w:afterAutospacing="1"/>
    </w:pPr>
  </w:style>
  <w:style w:type="paragraph" w:customStyle="1" w:styleId="c30c22">
    <w:name w:val="c30 c22"/>
    <w:basedOn w:val="a"/>
    <w:rsid w:val="00CF6F51"/>
    <w:pPr>
      <w:spacing w:before="100" w:beforeAutospacing="1" w:after="100" w:afterAutospacing="1"/>
    </w:pPr>
  </w:style>
  <w:style w:type="character" w:customStyle="1" w:styleId="c0c91">
    <w:name w:val="c0 c91"/>
    <w:basedOn w:val="a0"/>
    <w:rsid w:val="00CF6F51"/>
  </w:style>
  <w:style w:type="paragraph" w:customStyle="1" w:styleId="c25c63">
    <w:name w:val="c25 c63"/>
    <w:basedOn w:val="a"/>
    <w:rsid w:val="00CF6F51"/>
    <w:pPr>
      <w:spacing w:before="100" w:beforeAutospacing="1" w:after="100" w:afterAutospacing="1"/>
    </w:pPr>
  </w:style>
  <w:style w:type="paragraph" w:customStyle="1" w:styleId="c78c22">
    <w:name w:val="c78 c22"/>
    <w:basedOn w:val="a"/>
    <w:rsid w:val="00CF6F51"/>
    <w:pPr>
      <w:spacing w:before="100" w:beforeAutospacing="1" w:after="100" w:afterAutospacing="1"/>
    </w:pPr>
  </w:style>
  <w:style w:type="paragraph" w:customStyle="1" w:styleId="c78c25">
    <w:name w:val="c78 c25"/>
    <w:basedOn w:val="a"/>
    <w:rsid w:val="00CF6F51"/>
    <w:pPr>
      <w:spacing w:before="100" w:beforeAutospacing="1" w:after="100" w:afterAutospacing="1"/>
    </w:pPr>
  </w:style>
  <w:style w:type="paragraph" w:customStyle="1" w:styleId="c27c22c78">
    <w:name w:val="c27 c22 c78"/>
    <w:basedOn w:val="a"/>
    <w:rsid w:val="00CF6F51"/>
    <w:pPr>
      <w:spacing w:before="100" w:beforeAutospacing="1" w:after="100" w:afterAutospacing="1"/>
    </w:pPr>
  </w:style>
  <w:style w:type="paragraph" w:customStyle="1" w:styleId="c25c83">
    <w:name w:val="c25 c83"/>
    <w:basedOn w:val="a"/>
    <w:rsid w:val="00CF6F51"/>
    <w:pPr>
      <w:spacing w:before="100" w:beforeAutospacing="1" w:after="100" w:afterAutospacing="1"/>
    </w:pPr>
  </w:style>
  <w:style w:type="paragraph" w:customStyle="1" w:styleId="c22c74">
    <w:name w:val="c22 c74"/>
    <w:basedOn w:val="a"/>
    <w:rsid w:val="00CF6F51"/>
    <w:pPr>
      <w:spacing w:before="100" w:beforeAutospacing="1" w:after="100" w:afterAutospacing="1"/>
    </w:pPr>
  </w:style>
  <w:style w:type="paragraph" w:customStyle="1" w:styleId="c16c22c55">
    <w:name w:val="c16 c22 c55"/>
    <w:basedOn w:val="a"/>
    <w:rsid w:val="00CF6F51"/>
    <w:pPr>
      <w:spacing w:before="100" w:beforeAutospacing="1" w:after="100" w:afterAutospacing="1"/>
    </w:pPr>
  </w:style>
  <w:style w:type="paragraph" w:customStyle="1" w:styleId="c16c22c88">
    <w:name w:val="c16 c22 c88"/>
    <w:basedOn w:val="a"/>
    <w:rsid w:val="00CF6F51"/>
    <w:pPr>
      <w:spacing w:before="100" w:beforeAutospacing="1" w:after="100" w:afterAutospacing="1"/>
    </w:pPr>
  </w:style>
  <w:style w:type="paragraph" w:customStyle="1" w:styleId="c16c22c86">
    <w:name w:val="c16 c22 c86"/>
    <w:basedOn w:val="a"/>
    <w:rsid w:val="00CF6F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324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27">
    <w:name w:val="c27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9">
    <w:name w:val="c39"/>
    <w:basedOn w:val="a0"/>
    <w:rsid w:val="002A3246"/>
  </w:style>
  <w:style w:type="paragraph" w:customStyle="1" w:styleId="c47">
    <w:name w:val="c47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c9">
    <w:name w:val="c3 c9"/>
    <w:basedOn w:val="a0"/>
    <w:rsid w:val="002A3246"/>
  </w:style>
  <w:style w:type="character" w:customStyle="1" w:styleId="apple-converted-space">
    <w:name w:val="apple-converted-space"/>
    <w:basedOn w:val="a0"/>
    <w:rsid w:val="002A3246"/>
  </w:style>
  <w:style w:type="paragraph" w:customStyle="1" w:styleId="c2c15">
    <w:name w:val="c2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c15">
    <w:name w:val="c7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50c15">
    <w:name w:val="c50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F304-320A-4D10-9386-25A71F46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2</cp:revision>
  <dcterms:created xsi:type="dcterms:W3CDTF">2019-10-24T22:56:00Z</dcterms:created>
  <dcterms:modified xsi:type="dcterms:W3CDTF">2019-10-24T22:56:00Z</dcterms:modified>
</cp:coreProperties>
</file>